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D5D" w:rsidRPr="008F4D5D" w:rsidRDefault="008F4D5D" w:rsidP="008F4D5D">
      <w:pPr>
        <w:spacing w:after="0" w:line="240" w:lineRule="auto"/>
        <w:ind w:left="-142" w:firstLine="142"/>
        <w:rPr>
          <w:rFonts w:ascii="Times New Roman" w:hAnsi="Times New Roman"/>
          <w:b/>
          <w:bCs/>
          <w:color w:val="000000"/>
          <w:sz w:val="28"/>
          <w:szCs w:val="28"/>
        </w:rPr>
      </w:pPr>
    </w:p>
    <w:p w:rsidR="008F4D5D" w:rsidRDefault="008F4D5D" w:rsidP="00796D0B">
      <w:pPr>
        <w:spacing w:after="0" w:line="240" w:lineRule="auto"/>
        <w:ind w:left="2832" w:firstLine="708"/>
        <w:rPr>
          <w:rFonts w:ascii="Times New Roman" w:hAnsi="Times New Roman"/>
          <w:b/>
          <w:bCs/>
          <w:color w:val="000000"/>
          <w:sz w:val="28"/>
          <w:szCs w:val="28"/>
          <w:lang w:val="en-US"/>
        </w:rPr>
      </w:pPr>
    </w:p>
    <w:p w:rsidR="008F4D5D" w:rsidRDefault="008F4D5D" w:rsidP="008F4D5D">
      <w:pPr>
        <w:spacing w:after="0" w:line="240" w:lineRule="auto"/>
        <w:ind w:left="-142" w:firstLine="142"/>
        <w:rPr>
          <w:rFonts w:ascii="Times New Roman" w:hAnsi="Times New Roman"/>
          <w:b/>
          <w:bCs/>
          <w:color w:val="000000"/>
          <w:sz w:val="28"/>
          <w:szCs w:val="28"/>
          <w:lang w:val="en-US"/>
        </w:rPr>
      </w:pPr>
      <w:r>
        <w:rPr>
          <w:rFonts w:ascii="Times New Roman" w:hAnsi="Times New Roman"/>
          <w:b/>
          <w:bCs/>
          <w:noProof/>
          <w:color w:val="000000"/>
          <w:sz w:val="28"/>
          <w:szCs w:val="28"/>
        </w:rPr>
        <w:drawing>
          <wp:inline distT="0" distB="0" distL="0" distR="0">
            <wp:extent cx="6477000" cy="9163050"/>
            <wp:effectExtent l="0" t="0" r="0" b="0"/>
            <wp:docPr id="18" name="Рисунок 18" descr="C:\Users\Админ\Desktop\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дмин\Desktop\1.tif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0" cy="9163050"/>
                    </a:xfrm>
                    <a:prstGeom prst="rect">
                      <a:avLst/>
                    </a:prstGeom>
                    <a:noFill/>
                    <a:ln>
                      <a:noFill/>
                    </a:ln>
                  </pic:spPr>
                </pic:pic>
              </a:graphicData>
            </a:graphic>
          </wp:inline>
        </w:drawing>
      </w:r>
    </w:p>
    <w:p w:rsidR="008F4D5D" w:rsidRDefault="008F4D5D" w:rsidP="00796D0B">
      <w:pPr>
        <w:spacing w:after="0" w:line="240" w:lineRule="auto"/>
        <w:ind w:left="2832" w:firstLine="708"/>
        <w:rPr>
          <w:rFonts w:ascii="Times New Roman" w:hAnsi="Times New Roman"/>
          <w:b/>
          <w:bCs/>
          <w:color w:val="000000"/>
          <w:sz w:val="28"/>
          <w:szCs w:val="28"/>
          <w:lang w:val="en-US"/>
        </w:rPr>
      </w:pPr>
    </w:p>
    <w:p w:rsidR="008F4D5D" w:rsidRDefault="008F4D5D" w:rsidP="00796D0B">
      <w:pPr>
        <w:spacing w:after="0" w:line="240" w:lineRule="auto"/>
        <w:ind w:left="2832" w:firstLine="708"/>
        <w:rPr>
          <w:rFonts w:ascii="Times New Roman" w:hAnsi="Times New Roman"/>
          <w:b/>
          <w:bCs/>
          <w:color w:val="000000"/>
          <w:sz w:val="28"/>
          <w:szCs w:val="28"/>
          <w:lang w:val="en-US"/>
        </w:rPr>
      </w:pPr>
    </w:p>
    <w:p w:rsidR="008F4D5D" w:rsidRDefault="008F4D5D" w:rsidP="00796D0B">
      <w:pPr>
        <w:spacing w:after="0" w:line="240" w:lineRule="auto"/>
        <w:ind w:left="2832" w:firstLine="708"/>
        <w:rPr>
          <w:rFonts w:ascii="Times New Roman" w:hAnsi="Times New Roman"/>
          <w:b/>
          <w:bCs/>
          <w:color w:val="000000"/>
          <w:sz w:val="28"/>
          <w:szCs w:val="28"/>
          <w:lang w:val="en-US"/>
        </w:rPr>
      </w:pPr>
    </w:p>
    <w:p w:rsidR="00530324" w:rsidRPr="00480D45" w:rsidRDefault="00530324" w:rsidP="008F4D5D">
      <w:pPr>
        <w:spacing w:after="0" w:line="240" w:lineRule="auto"/>
        <w:jc w:val="center"/>
        <w:rPr>
          <w:rFonts w:ascii="Times New Roman" w:hAnsi="Times New Roman"/>
          <w:b/>
          <w:bCs/>
          <w:color w:val="000000"/>
          <w:sz w:val="28"/>
          <w:szCs w:val="28"/>
        </w:rPr>
      </w:pPr>
      <w:r w:rsidRPr="00480D45">
        <w:rPr>
          <w:rFonts w:ascii="Times New Roman" w:hAnsi="Times New Roman"/>
          <w:b/>
          <w:bCs/>
          <w:color w:val="000000"/>
          <w:sz w:val="28"/>
          <w:szCs w:val="28"/>
          <w:lang w:val="en-US"/>
        </w:rPr>
        <w:t>I</w:t>
      </w:r>
      <w:r w:rsidRPr="00480D45">
        <w:rPr>
          <w:rFonts w:ascii="Times New Roman" w:hAnsi="Times New Roman"/>
          <w:b/>
          <w:bCs/>
          <w:color w:val="000000"/>
          <w:sz w:val="28"/>
          <w:szCs w:val="28"/>
        </w:rPr>
        <w:t xml:space="preserve"> .Общие положения</w:t>
      </w:r>
    </w:p>
    <w:p w:rsidR="00530324" w:rsidRPr="00480D45" w:rsidRDefault="00530324" w:rsidP="008F4D5D">
      <w:pPr>
        <w:tabs>
          <w:tab w:val="left" w:pos="851"/>
        </w:tabs>
        <w:spacing w:after="0" w:line="240" w:lineRule="auto"/>
        <w:jc w:val="both"/>
        <w:rPr>
          <w:rFonts w:ascii="Times New Roman" w:hAnsi="Times New Roman"/>
          <w:color w:val="000000"/>
          <w:sz w:val="28"/>
          <w:szCs w:val="28"/>
        </w:rPr>
      </w:pPr>
    </w:p>
    <w:p w:rsidR="00530324" w:rsidRPr="00480D45" w:rsidRDefault="00530324" w:rsidP="00CA4CDF">
      <w:pPr>
        <w:tabs>
          <w:tab w:val="left" w:pos="851"/>
        </w:tabs>
        <w:spacing w:after="0" w:line="360" w:lineRule="auto"/>
        <w:ind w:firstLine="709"/>
        <w:jc w:val="both"/>
        <w:rPr>
          <w:rFonts w:ascii="Times New Roman" w:hAnsi="Times New Roman"/>
          <w:sz w:val="28"/>
          <w:szCs w:val="28"/>
        </w:rPr>
      </w:pPr>
      <w:r w:rsidRPr="00480D45">
        <w:rPr>
          <w:rFonts w:ascii="Times New Roman" w:hAnsi="Times New Roman"/>
          <w:color w:val="000000"/>
          <w:sz w:val="28"/>
          <w:szCs w:val="28"/>
        </w:rPr>
        <w:t xml:space="preserve">1.1. Настоящий Устав регулирует деятельность </w:t>
      </w:r>
      <w:r w:rsidRPr="00480D45">
        <w:rPr>
          <w:rFonts w:ascii="Times New Roman" w:hAnsi="Times New Roman"/>
          <w:sz w:val="28"/>
          <w:szCs w:val="28"/>
        </w:rPr>
        <w:t>Муниципального автономного дошкольного образовательного учреждения «Детский сад №</w:t>
      </w:r>
      <w:r>
        <w:rPr>
          <w:rFonts w:ascii="Times New Roman" w:hAnsi="Times New Roman"/>
          <w:sz w:val="28"/>
          <w:szCs w:val="28"/>
        </w:rPr>
        <w:t xml:space="preserve"> </w:t>
      </w:r>
      <w:r w:rsidRPr="00480D45">
        <w:rPr>
          <w:rFonts w:ascii="Times New Roman" w:hAnsi="Times New Roman"/>
          <w:sz w:val="28"/>
          <w:szCs w:val="28"/>
        </w:rPr>
        <w:t>334 комбинированного вида»  Кировского района г.Казани, далее именуемого – «Учреждение», созданного в целях реализации прав граждан на общедоступное и бесплатное дошкольное образование.</w:t>
      </w:r>
    </w:p>
    <w:p w:rsidR="00530324" w:rsidRPr="00480D45" w:rsidRDefault="00530324" w:rsidP="00CA4CDF">
      <w:pPr>
        <w:tabs>
          <w:tab w:val="left" w:pos="851"/>
        </w:tabs>
        <w:spacing w:after="0" w:line="360" w:lineRule="auto"/>
        <w:ind w:firstLine="709"/>
        <w:jc w:val="both"/>
        <w:rPr>
          <w:rFonts w:ascii="Times New Roman" w:hAnsi="Times New Roman"/>
          <w:color w:val="000000"/>
          <w:sz w:val="28"/>
          <w:szCs w:val="28"/>
        </w:rPr>
      </w:pPr>
      <w:r w:rsidRPr="00480D45">
        <w:rPr>
          <w:rFonts w:ascii="Times New Roman" w:hAnsi="Times New Roman"/>
          <w:color w:val="000000"/>
          <w:sz w:val="28"/>
          <w:szCs w:val="28"/>
        </w:rPr>
        <w:t xml:space="preserve">1.2. Официальное наименование Учреждения: </w:t>
      </w:r>
    </w:p>
    <w:p w:rsidR="00530324" w:rsidRPr="00480D45" w:rsidRDefault="00530324" w:rsidP="00CA4CDF">
      <w:pPr>
        <w:spacing w:after="0" w:line="360" w:lineRule="auto"/>
        <w:ind w:firstLine="851"/>
        <w:jc w:val="both"/>
        <w:rPr>
          <w:rFonts w:ascii="Times New Roman" w:hAnsi="Times New Roman"/>
          <w:sz w:val="28"/>
          <w:szCs w:val="28"/>
        </w:rPr>
      </w:pPr>
      <w:r w:rsidRPr="00480D45">
        <w:rPr>
          <w:rFonts w:ascii="Times New Roman" w:hAnsi="Times New Roman"/>
          <w:sz w:val="28"/>
          <w:szCs w:val="28"/>
        </w:rPr>
        <w:t>полное на русском языке: Муниципальное автономное дошкольное образовательное учреждение «Детский сад №</w:t>
      </w:r>
      <w:r>
        <w:rPr>
          <w:rFonts w:ascii="Times New Roman" w:hAnsi="Times New Roman"/>
          <w:sz w:val="28"/>
          <w:szCs w:val="28"/>
        </w:rPr>
        <w:t xml:space="preserve"> </w:t>
      </w:r>
      <w:r w:rsidRPr="00480D45">
        <w:rPr>
          <w:rFonts w:ascii="Times New Roman" w:hAnsi="Times New Roman"/>
          <w:sz w:val="28"/>
          <w:szCs w:val="28"/>
        </w:rPr>
        <w:t xml:space="preserve">334 комбинированного вида» Кировского района г.Казани; </w:t>
      </w:r>
    </w:p>
    <w:p w:rsidR="00530324" w:rsidRPr="00480D45" w:rsidRDefault="00530324" w:rsidP="00CA4CDF">
      <w:pPr>
        <w:spacing w:after="0" w:line="360" w:lineRule="auto"/>
        <w:ind w:firstLine="851"/>
        <w:jc w:val="both"/>
        <w:rPr>
          <w:rFonts w:ascii="Times New Roman" w:hAnsi="Times New Roman"/>
          <w:sz w:val="28"/>
          <w:szCs w:val="28"/>
        </w:rPr>
      </w:pPr>
      <w:r w:rsidRPr="00480D45">
        <w:rPr>
          <w:rFonts w:ascii="Times New Roman" w:hAnsi="Times New Roman"/>
          <w:sz w:val="28"/>
          <w:szCs w:val="28"/>
        </w:rPr>
        <w:t>сокращенное на русском языке: МАДОУ «Детский сад №</w:t>
      </w:r>
      <w:r>
        <w:rPr>
          <w:rFonts w:ascii="Times New Roman" w:hAnsi="Times New Roman"/>
          <w:sz w:val="28"/>
          <w:szCs w:val="28"/>
        </w:rPr>
        <w:t xml:space="preserve"> </w:t>
      </w:r>
      <w:r w:rsidRPr="00480D45">
        <w:rPr>
          <w:rFonts w:ascii="Times New Roman" w:hAnsi="Times New Roman"/>
          <w:sz w:val="28"/>
          <w:szCs w:val="28"/>
        </w:rPr>
        <w:t xml:space="preserve">334»; </w:t>
      </w:r>
    </w:p>
    <w:p w:rsidR="00530324" w:rsidRPr="00480D45" w:rsidRDefault="00530324" w:rsidP="00CA4CDF">
      <w:pPr>
        <w:tabs>
          <w:tab w:val="left" w:pos="426"/>
          <w:tab w:val="left" w:pos="4420"/>
        </w:tabs>
        <w:spacing w:after="0" w:line="360" w:lineRule="auto"/>
        <w:ind w:firstLine="851"/>
        <w:jc w:val="both"/>
        <w:rPr>
          <w:rFonts w:ascii="Times New Roman" w:hAnsi="Times New Roman"/>
          <w:sz w:val="28"/>
          <w:szCs w:val="28"/>
        </w:rPr>
      </w:pPr>
      <w:r w:rsidRPr="00480D45">
        <w:rPr>
          <w:rFonts w:ascii="Times New Roman" w:hAnsi="Times New Roman"/>
          <w:sz w:val="28"/>
          <w:szCs w:val="28"/>
        </w:rPr>
        <w:t xml:space="preserve">полное на татарском языке: Казан </w:t>
      </w:r>
      <w:r w:rsidRPr="00480D45">
        <w:rPr>
          <w:rFonts w:ascii="Times New Roman" w:hAnsi="Times New Roman"/>
          <w:sz w:val="28"/>
          <w:szCs w:val="28"/>
          <w:lang w:val="tt-RU"/>
        </w:rPr>
        <w:t xml:space="preserve">шәһәре Киров районының  </w:t>
      </w:r>
      <w:r w:rsidRPr="00480D45">
        <w:rPr>
          <w:rFonts w:ascii="Times New Roman" w:hAnsi="Times New Roman"/>
          <w:sz w:val="28"/>
          <w:szCs w:val="28"/>
        </w:rPr>
        <w:t>«</w:t>
      </w:r>
      <w:r w:rsidRPr="00480D45">
        <w:rPr>
          <w:rFonts w:ascii="Times New Roman" w:hAnsi="Times New Roman"/>
          <w:sz w:val="28"/>
          <w:szCs w:val="28"/>
          <w:lang w:val="tt-RU"/>
        </w:rPr>
        <w:t>334 нче катнаш төрдәге балалар бакчасы</w:t>
      </w:r>
      <w:r w:rsidRPr="00480D45">
        <w:rPr>
          <w:rFonts w:ascii="Times New Roman" w:hAnsi="Times New Roman"/>
          <w:sz w:val="28"/>
          <w:szCs w:val="28"/>
        </w:rPr>
        <w:t>» муниципаль</w:t>
      </w:r>
      <w:r w:rsidRPr="00480D45">
        <w:rPr>
          <w:rFonts w:ascii="Times New Roman" w:hAnsi="Times New Roman"/>
          <w:sz w:val="28"/>
          <w:szCs w:val="28"/>
          <w:lang w:val="tt-RU"/>
        </w:rPr>
        <w:t xml:space="preserve"> автономияле мәктәпкәчә</w:t>
      </w:r>
      <w:r w:rsidRPr="00480D45">
        <w:rPr>
          <w:rFonts w:ascii="Times New Roman" w:hAnsi="Times New Roman"/>
          <w:sz w:val="28"/>
          <w:szCs w:val="28"/>
        </w:rPr>
        <w:t xml:space="preserve"> белем учреждениесе;</w:t>
      </w:r>
    </w:p>
    <w:p w:rsidR="00530324" w:rsidRPr="00480D45" w:rsidRDefault="00530324" w:rsidP="00CA4CDF">
      <w:pPr>
        <w:spacing w:after="0" w:line="360" w:lineRule="auto"/>
        <w:ind w:firstLine="706"/>
        <w:jc w:val="both"/>
        <w:rPr>
          <w:rFonts w:ascii="Times New Roman" w:hAnsi="Times New Roman"/>
          <w:sz w:val="28"/>
          <w:szCs w:val="28"/>
        </w:rPr>
      </w:pPr>
      <w:r w:rsidRPr="00480D45">
        <w:rPr>
          <w:rFonts w:ascii="Times New Roman" w:hAnsi="Times New Roman"/>
          <w:sz w:val="28"/>
          <w:szCs w:val="28"/>
        </w:rPr>
        <w:t xml:space="preserve">сокращенное на татарском языке: </w:t>
      </w:r>
      <w:r w:rsidRPr="00480D45">
        <w:rPr>
          <w:rFonts w:ascii="Times New Roman" w:hAnsi="Times New Roman"/>
          <w:color w:val="000000"/>
          <w:sz w:val="28"/>
          <w:szCs w:val="28"/>
        </w:rPr>
        <w:t>МАМБУ</w:t>
      </w:r>
      <w:r w:rsidRPr="00480D45">
        <w:rPr>
          <w:rFonts w:ascii="Times New Roman" w:hAnsi="Times New Roman"/>
          <w:sz w:val="28"/>
          <w:szCs w:val="28"/>
        </w:rPr>
        <w:t xml:space="preserve"> «</w:t>
      </w:r>
      <w:r>
        <w:rPr>
          <w:rFonts w:ascii="Times New Roman" w:hAnsi="Times New Roman"/>
          <w:sz w:val="28"/>
          <w:szCs w:val="28"/>
        </w:rPr>
        <w:t xml:space="preserve"> </w:t>
      </w:r>
      <w:r w:rsidRPr="00480D45">
        <w:rPr>
          <w:rFonts w:ascii="Times New Roman" w:hAnsi="Times New Roman"/>
          <w:sz w:val="28"/>
          <w:szCs w:val="28"/>
          <w:lang w:val="tt-RU"/>
        </w:rPr>
        <w:t>334 нче балалар бакчасы</w:t>
      </w:r>
      <w:r w:rsidRPr="00480D45">
        <w:rPr>
          <w:rFonts w:ascii="Times New Roman" w:hAnsi="Times New Roman"/>
          <w:sz w:val="28"/>
          <w:szCs w:val="28"/>
        </w:rPr>
        <w:t xml:space="preserve">». </w:t>
      </w:r>
    </w:p>
    <w:p w:rsidR="00530324" w:rsidRPr="00480D45" w:rsidRDefault="00530324" w:rsidP="00CA4CDF">
      <w:pPr>
        <w:tabs>
          <w:tab w:val="left" w:pos="851"/>
        </w:tabs>
        <w:spacing w:after="0" w:line="360" w:lineRule="auto"/>
        <w:ind w:firstLine="709"/>
        <w:jc w:val="both"/>
        <w:rPr>
          <w:rFonts w:ascii="Times New Roman" w:hAnsi="Times New Roman"/>
          <w:sz w:val="28"/>
          <w:szCs w:val="28"/>
        </w:rPr>
      </w:pPr>
      <w:r w:rsidRPr="00480D45">
        <w:rPr>
          <w:rFonts w:ascii="Times New Roman" w:hAnsi="Times New Roman"/>
          <w:sz w:val="28"/>
          <w:szCs w:val="28"/>
        </w:rPr>
        <w:t xml:space="preserve">1.3. Место нахождения Учреждения. </w:t>
      </w:r>
    </w:p>
    <w:p w:rsidR="00530324" w:rsidRPr="00480D45" w:rsidRDefault="00530324" w:rsidP="00CA4CDF">
      <w:pPr>
        <w:spacing w:after="0" w:line="360" w:lineRule="auto"/>
        <w:jc w:val="both"/>
        <w:rPr>
          <w:rFonts w:ascii="Times New Roman" w:hAnsi="Times New Roman"/>
          <w:color w:val="FF0000"/>
          <w:sz w:val="28"/>
          <w:szCs w:val="28"/>
        </w:rPr>
      </w:pPr>
      <w:r w:rsidRPr="00480D45">
        <w:rPr>
          <w:rFonts w:ascii="Times New Roman" w:hAnsi="Times New Roman"/>
          <w:sz w:val="28"/>
          <w:szCs w:val="28"/>
        </w:rPr>
        <w:t xml:space="preserve">Адрес: </w:t>
      </w:r>
      <w:smartTag w:uri="urn:schemas-microsoft-com:office:smarttags" w:element="metricconverter">
        <w:smartTagPr>
          <w:attr w:name="ProductID" w:val="420033, г"/>
        </w:smartTagPr>
        <w:r w:rsidRPr="00480D45">
          <w:rPr>
            <w:rFonts w:ascii="Times New Roman" w:hAnsi="Times New Roman"/>
            <w:sz w:val="28"/>
            <w:szCs w:val="28"/>
          </w:rPr>
          <w:t>420</w:t>
        </w:r>
        <w:r w:rsidRPr="00480D45">
          <w:rPr>
            <w:rFonts w:ascii="Times New Roman" w:hAnsi="Times New Roman"/>
            <w:sz w:val="28"/>
            <w:szCs w:val="28"/>
            <w:lang w:val="tt-RU"/>
          </w:rPr>
          <w:t>033</w:t>
        </w:r>
        <w:r w:rsidRPr="00480D45">
          <w:rPr>
            <w:rFonts w:ascii="Times New Roman" w:hAnsi="Times New Roman"/>
            <w:sz w:val="28"/>
            <w:szCs w:val="28"/>
          </w:rPr>
          <w:t>, г</w:t>
        </w:r>
      </w:smartTag>
      <w:r w:rsidRPr="00480D45">
        <w:rPr>
          <w:rFonts w:ascii="Times New Roman" w:hAnsi="Times New Roman"/>
          <w:sz w:val="28"/>
          <w:szCs w:val="28"/>
        </w:rPr>
        <w:t>.Казань, ул.</w:t>
      </w:r>
      <w:r w:rsidRPr="00480D45">
        <w:rPr>
          <w:rFonts w:ascii="Times New Roman" w:hAnsi="Times New Roman"/>
          <w:sz w:val="28"/>
          <w:szCs w:val="28"/>
          <w:lang w:val="tt-RU"/>
        </w:rPr>
        <w:t>Болотникова</w:t>
      </w:r>
      <w:r w:rsidRPr="00480D45">
        <w:rPr>
          <w:rFonts w:ascii="Times New Roman" w:hAnsi="Times New Roman"/>
          <w:sz w:val="28"/>
          <w:szCs w:val="28"/>
        </w:rPr>
        <w:t>, д</w:t>
      </w:r>
      <w:r w:rsidRPr="00480D45">
        <w:rPr>
          <w:rFonts w:ascii="Times New Roman" w:hAnsi="Times New Roman"/>
          <w:sz w:val="28"/>
          <w:szCs w:val="28"/>
          <w:lang w:val="tt-RU"/>
        </w:rPr>
        <w:t>ом 17</w:t>
      </w:r>
      <w:r w:rsidRPr="00480D45">
        <w:rPr>
          <w:rFonts w:ascii="Times New Roman" w:hAnsi="Times New Roman"/>
          <w:sz w:val="28"/>
          <w:szCs w:val="28"/>
        </w:rPr>
        <w:t>.</w:t>
      </w:r>
    </w:p>
    <w:p w:rsidR="00530324" w:rsidRPr="00480D45" w:rsidRDefault="00530324" w:rsidP="00CA4CDF">
      <w:pPr>
        <w:tabs>
          <w:tab w:val="left" w:pos="851"/>
        </w:tabs>
        <w:spacing w:after="0" w:line="360" w:lineRule="auto"/>
        <w:ind w:firstLine="709"/>
        <w:jc w:val="both"/>
        <w:rPr>
          <w:rFonts w:ascii="Times New Roman" w:hAnsi="Times New Roman"/>
          <w:sz w:val="28"/>
          <w:szCs w:val="28"/>
        </w:rPr>
      </w:pPr>
      <w:r w:rsidRPr="00480D45">
        <w:rPr>
          <w:rFonts w:ascii="Times New Roman" w:hAnsi="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530324" w:rsidRPr="00480D45" w:rsidRDefault="00530324" w:rsidP="00CA4CDF">
      <w:pPr>
        <w:autoSpaceDE w:val="0"/>
        <w:autoSpaceDN w:val="0"/>
        <w:adjustRightInd w:val="0"/>
        <w:spacing w:after="0" w:line="360" w:lineRule="auto"/>
        <w:ind w:firstLine="709"/>
        <w:jc w:val="both"/>
        <w:outlineLvl w:val="1"/>
        <w:rPr>
          <w:rFonts w:ascii="Times New Roman" w:hAnsi="Times New Roman"/>
          <w:sz w:val="28"/>
          <w:szCs w:val="28"/>
        </w:rPr>
      </w:pPr>
      <w:r w:rsidRPr="00480D45">
        <w:rPr>
          <w:rFonts w:ascii="Times New Roman" w:hAnsi="Times New Roman"/>
          <w:color w:val="000000"/>
          <w:sz w:val="28"/>
          <w:szCs w:val="28"/>
        </w:rPr>
        <w:t xml:space="preserve">1.5. Учредителем Учреждения является </w:t>
      </w:r>
      <w:r w:rsidRPr="00480D45">
        <w:rPr>
          <w:rFonts w:ascii="Times New Roman" w:hAnsi="Times New Roman"/>
          <w:sz w:val="28"/>
          <w:szCs w:val="28"/>
        </w:rPr>
        <w:t>муниципальное образование город Казань (далее – Учредитель).</w:t>
      </w:r>
    </w:p>
    <w:p w:rsidR="00530324" w:rsidRPr="00480D45" w:rsidRDefault="00530324" w:rsidP="00CA4CDF">
      <w:pPr>
        <w:spacing w:after="0" w:line="360" w:lineRule="auto"/>
        <w:ind w:firstLine="709"/>
        <w:jc w:val="both"/>
        <w:rPr>
          <w:rFonts w:ascii="Times New Roman" w:hAnsi="Times New Roman"/>
          <w:color w:val="000000"/>
          <w:sz w:val="28"/>
          <w:szCs w:val="28"/>
        </w:rPr>
      </w:pPr>
      <w:r w:rsidRPr="00480D45">
        <w:rPr>
          <w:rFonts w:ascii="Times New Roman" w:hAnsi="Times New Roman"/>
          <w:color w:val="000000"/>
          <w:sz w:val="28"/>
          <w:szCs w:val="28"/>
        </w:rPr>
        <w:t>1.6.  Функции и полномочия учредителя Учреждения осуществляют:</w:t>
      </w:r>
    </w:p>
    <w:p w:rsidR="00530324" w:rsidRPr="00480D45" w:rsidRDefault="00530324" w:rsidP="00CA4CDF">
      <w:pPr>
        <w:tabs>
          <w:tab w:val="left" w:pos="851"/>
        </w:tabs>
        <w:spacing w:after="0" w:line="360" w:lineRule="auto"/>
        <w:ind w:firstLine="709"/>
        <w:jc w:val="both"/>
        <w:rPr>
          <w:rFonts w:ascii="Times New Roman" w:hAnsi="Times New Roman"/>
          <w:sz w:val="28"/>
          <w:szCs w:val="28"/>
        </w:rPr>
      </w:pPr>
      <w:r w:rsidRPr="00480D45">
        <w:rPr>
          <w:rFonts w:ascii="Times New Roman" w:hAnsi="Times New Roman"/>
          <w:sz w:val="28"/>
          <w:szCs w:val="28"/>
        </w:rPr>
        <w:t>1.6.1. Муниципальное казенное учреждение «Комитет земельных  и имущественных отношений Исполнительного комитета муниципального образования города Казани» в области принятия решений:</w:t>
      </w:r>
    </w:p>
    <w:p w:rsidR="00530324" w:rsidRPr="00480D45" w:rsidRDefault="00530324" w:rsidP="00CA4CDF">
      <w:pPr>
        <w:numPr>
          <w:ilvl w:val="0"/>
          <w:numId w:val="1"/>
        </w:numPr>
        <w:tabs>
          <w:tab w:val="left" w:pos="851"/>
        </w:tabs>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t>о передаче Учреждению на праве оперативного управления имущества, находящегося в муниципальной собственности г.Казани;</w:t>
      </w:r>
    </w:p>
    <w:p w:rsidR="00530324" w:rsidRPr="00480D45" w:rsidRDefault="00530324" w:rsidP="00CA4CDF">
      <w:pPr>
        <w:numPr>
          <w:ilvl w:val="0"/>
          <w:numId w:val="1"/>
        </w:numPr>
        <w:tabs>
          <w:tab w:val="left" w:pos="851"/>
        </w:tabs>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t>об утверждении устава Учреждения, изменений и дополнений в него;</w:t>
      </w:r>
    </w:p>
    <w:p w:rsidR="00530324" w:rsidRPr="00480D45" w:rsidRDefault="00530324" w:rsidP="00CA4CDF">
      <w:pPr>
        <w:numPr>
          <w:ilvl w:val="0"/>
          <w:numId w:val="1"/>
        </w:numPr>
        <w:tabs>
          <w:tab w:val="left" w:pos="851"/>
        </w:tabs>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t>о реорганизации и ликвидации Учреждения, а также изменении его типа;</w:t>
      </w:r>
    </w:p>
    <w:p w:rsidR="00530324" w:rsidRPr="00480D45" w:rsidRDefault="00530324" w:rsidP="00CA4CDF">
      <w:pPr>
        <w:numPr>
          <w:ilvl w:val="0"/>
          <w:numId w:val="1"/>
        </w:numPr>
        <w:tabs>
          <w:tab w:val="left" w:pos="851"/>
        </w:tabs>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lastRenderedPageBreak/>
        <w:t>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530324" w:rsidRPr="00480D45" w:rsidRDefault="00530324" w:rsidP="00CA4CDF">
      <w:pPr>
        <w:numPr>
          <w:ilvl w:val="0"/>
          <w:numId w:val="1"/>
        </w:numPr>
        <w:tabs>
          <w:tab w:val="left" w:pos="851"/>
        </w:tabs>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t>об утверждении передаточного акта или разделительного баланса;</w:t>
      </w:r>
    </w:p>
    <w:p w:rsidR="00530324" w:rsidRPr="00480D45" w:rsidRDefault="00530324" w:rsidP="00CA4CDF">
      <w:pPr>
        <w:numPr>
          <w:ilvl w:val="0"/>
          <w:numId w:val="1"/>
        </w:numPr>
        <w:tabs>
          <w:tab w:val="left" w:pos="851"/>
        </w:tabs>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t>о назначении ликвидационной комиссии и утверждении промежуточного ликвидационного и ликвидационного балансов;</w:t>
      </w:r>
    </w:p>
    <w:p w:rsidR="00530324" w:rsidRPr="00480D45" w:rsidRDefault="00530324" w:rsidP="00CA4CDF">
      <w:pPr>
        <w:numPr>
          <w:ilvl w:val="0"/>
          <w:numId w:val="1"/>
        </w:numPr>
        <w:tabs>
          <w:tab w:val="left" w:pos="851"/>
        </w:tabs>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t>об изъятии неиспользуемого имущества;</w:t>
      </w:r>
    </w:p>
    <w:p w:rsidR="00530324" w:rsidRPr="00480D45" w:rsidRDefault="00530324" w:rsidP="00CA4CDF">
      <w:pPr>
        <w:numPr>
          <w:ilvl w:val="0"/>
          <w:numId w:val="1"/>
        </w:numPr>
        <w:tabs>
          <w:tab w:val="left" w:pos="851"/>
        </w:tabs>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t>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530324" w:rsidRPr="00480D45" w:rsidRDefault="00530324" w:rsidP="00CA4CDF">
      <w:pPr>
        <w:tabs>
          <w:tab w:val="left" w:pos="851"/>
        </w:tabs>
        <w:spacing w:after="0" w:line="360" w:lineRule="auto"/>
        <w:ind w:firstLine="706"/>
        <w:jc w:val="both"/>
        <w:rPr>
          <w:rFonts w:ascii="Times New Roman" w:hAnsi="Times New Roman"/>
          <w:sz w:val="28"/>
          <w:szCs w:val="28"/>
        </w:rPr>
      </w:pPr>
      <w:r w:rsidRPr="00480D45">
        <w:rPr>
          <w:rFonts w:ascii="Times New Roman" w:hAnsi="Times New Roman"/>
          <w:sz w:val="28"/>
          <w:szCs w:val="28"/>
        </w:rPr>
        <w:t>1.6.2. Муниципальное казенное учреждение «Управление образования Исполнительного  комитета муниципального образования города Казани» в области принятия решений:</w:t>
      </w:r>
    </w:p>
    <w:p w:rsidR="00530324" w:rsidRPr="00480D45" w:rsidRDefault="00530324" w:rsidP="00CA4CDF">
      <w:pPr>
        <w:numPr>
          <w:ilvl w:val="0"/>
          <w:numId w:val="2"/>
        </w:numPr>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t>об определении целей, предмета и видов деятельности;</w:t>
      </w:r>
    </w:p>
    <w:p w:rsidR="00530324" w:rsidRPr="00480D45" w:rsidRDefault="00530324" w:rsidP="00CA4CDF">
      <w:pPr>
        <w:numPr>
          <w:ilvl w:val="0"/>
          <w:numId w:val="2"/>
        </w:numPr>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t>о согласовании программы развития Учреждения;</w:t>
      </w:r>
    </w:p>
    <w:p w:rsidR="00530324" w:rsidRPr="00480D45" w:rsidRDefault="00530324" w:rsidP="00CA4CDF">
      <w:pPr>
        <w:numPr>
          <w:ilvl w:val="0"/>
          <w:numId w:val="2"/>
        </w:numPr>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t>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530324" w:rsidRPr="00480D45" w:rsidRDefault="00530324" w:rsidP="00CA4CDF">
      <w:pPr>
        <w:numPr>
          <w:ilvl w:val="0"/>
          <w:numId w:val="2"/>
        </w:numPr>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t>об определении видов и перечней особо ценного движимого имущества;</w:t>
      </w:r>
    </w:p>
    <w:p w:rsidR="00530324" w:rsidRPr="00480D45" w:rsidRDefault="00530324" w:rsidP="00CA4CDF">
      <w:pPr>
        <w:numPr>
          <w:ilvl w:val="0"/>
          <w:numId w:val="2"/>
        </w:numPr>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t>о составлении и утверждении планов и отчетов о финансово-хозяйственной деятельности;</w:t>
      </w:r>
    </w:p>
    <w:p w:rsidR="00530324" w:rsidRPr="00480D45" w:rsidRDefault="00530324" w:rsidP="00CA4CDF">
      <w:pPr>
        <w:numPr>
          <w:ilvl w:val="0"/>
          <w:numId w:val="2"/>
        </w:numPr>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t>об утверждении бухгалтерской отчетности;</w:t>
      </w:r>
    </w:p>
    <w:p w:rsidR="00530324" w:rsidRPr="00480D45" w:rsidRDefault="00530324" w:rsidP="00CA4CDF">
      <w:pPr>
        <w:numPr>
          <w:ilvl w:val="0"/>
          <w:numId w:val="2"/>
        </w:numPr>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t>об осуществлении контроля за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530324" w:rsidRPr="00480D45" w:rsidRDefault="00530324" w:rsidP="00CA4CDF">
      <w:pPr>
        <w:numPr>
          <w:ilvl w:val="0"/>
          <w:numId w:val="2"/>
        </w:numPr>
        <w:spacing w:after="0" w:line="360" w:lineRule="auto"/>
        <w:jc w:val="both"/>
        <w:rPr>
          <w:rFonts w:ascii="Times New Roman" w:hAnsi="Times New Roman"/>
          <w:color w:val="000000"/>
          <w:sz w:val="28"/>
          <w:szCs w:val="28"/>
        </w:rPr>
      </w:pPr>
      <w:r w:rsidRPr="00480D45">
        <w:rPr>
          <w:rFonts w:ascii="Times New Roman" w:hAnsi="Times New Roman"/>
          <w:color w:val="000000"/>
          <w:sz w:val="28"/>
          <w:szCs w:val="28"/>
        </w:rPr>
        <w:t>об осуществлении иных функций и полномочий учредителя, установленных в соответствии с Положением о Муниципальном казенном учреждении «Управление образования Исполнительного комитета муниципального образования города Казани».</w:t>
      </w:r>
    </w:p>
    <w:p w:rsidR="00530324" w:rsidRPr="00480D45" w:rsidRDefault="00530324" w:rsidP="00CA4CDF">
      <w:pPr>
        <w:tabs>
          <w:tab w:val="left" w:pos="851"/>
        </w:tabs>
        <w:spacing w:after="0" w:line="360" w:lineRule="auto"/>
        <w:ind w:firstLine="706"/>
        <w:jc w:val="both"/>
        <w:rPr>
          <w:rFonts w:ascii="Times New Roman" w:hAnsi="Times New Roman"/>
          <w:color w:val="000000"/>
          <w:sz w:val="28"/>
          <w:szCs w:val="28"/>
        </w:rPr>
      </w:pPr>
      <w:r w:rsidRPr="00480D45">
        <w:rPr>
          <w:rFonts w:ascii="Times New Roman" w:hAnsi="Times New Roman"/>
          <w:color w:val="000000"/>
          <w:sz w:val="28"/>
          <w:szCs w:val="28"/>
        </w:rPr>
        <w:lastRenderedPageBreak/>
        <w:t xml:space="preserve"> 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530324" w:rsidRPr="00480D45" w:rsidRDefault="00530324" w:rsidP="00796D0B">
      <w:pPr>
        <w:spacing w:after="0" w:line="240" w:lineRule="auto"/>
        <w:jc w:val="both"/>
        <w:rPr>
          <w:rFonts w:ascii="Times New Roman" w:hAnsi="Times New Roman"/>
          <w:color w:val="000000"/>
          <w:sz w:val="28"/>
          <w:szCs w:val="28"/>
        </w:rPr>
      </w:pPr>
      <w:r w:rsidRPr="00480D45">
        <w:rPr>
          <w:rFonts w:ascii="Times New Roman" w:hAnsi="Times New Roman"/>
          <w:color w:val="000000"/>
          <w:sz w:val="28"/>
          <w:szCs w:val="28"/>
        </w:rPr>
        <w:t xml:space="preserve"> </w:t>
      </w:r>
    </w:p>
    <w:p w:rsidR="00530324" w:rsidRPr="00480D45" w:rsidRDefault="00530324" w:rsidP="00796D0B">
      <w:pPr>
        <w:pStyle w:val="2"/>
        <w:rPr>
          <w:sz w:val="28"/>
          <w:szCs w:val="28"/>
        </w:rPr>
      </w:pPr>
      <w:r w:rsidRPr="00480D45">
        <w:rPr>
          <w:sz w:val="28"/>
          <w:szCs w:val="28"/>
        </w:rPr>
        <w:t>II. Организация образовательного процесса</w:t>
      </w:r>
    </w:p>
    <w:p w:rsidR="00530324" w:rsidRPr="00480D45" w:rsidRDefault="00530324" w:rsidP="00796D0B">
      <w:pPr>
        <w:spacing w:after="0" w:line="240" w:lineRule="auto"/>
        <w:rPr>
          <w:rFonts w:ascii="Times New Roman" w:hAnsi="Times New Roman"/>
          <w:sz w:val="28"/>
          <w:szCs w:val="28"/>
        </w:rPr>
      </w:pPr>
    </w:p>
    <w:p w:rsidR="00530324" w:rsidRPr="00480D45" w:rsidRDefault="00530324" w:rsidP="00CA4CDF">
      <w:pPr>
        <w:tabs>
          <w:tab w:val="left" w:pos="851"/>
          <w:tab w:val="left" w:pos="1418"/>
        </w:tabs>
        <w:spacing w:after="0" w:line="360" w:lineRule="auto"/>
        <w:ind w:firstLine="709"/>
        <w:jc w:val="both"/>
        <w:rPr>
          <w:rFonts w:ascii="Times New Roman" w:hAnsi="Times New Roman"/>
          <w:sz w:val="28"/>
          <w:szCs w:val="28"/>
        </w:rPr>
      </w:pPr>
      <w:r w:rsidRPr="00480D45">
        <w:rPr>
          <w:rFonts w:ascii="Times New Roman" w:hAnsi="Times New Roman"/>
          <w:sz w:val="28"/>
          <w:szCs w:val="28"/>
        </w:rPr>
        <w:t>2.1. Содержание образования в Учреждении определяется реализуемыми образовательными программами.</w:t>
      </w:r>
    </w:p>
    <w:p w:rsidR="00530324" w:rsidRPr="00480D45" w:rsidRDefault="00530324" w:rsidP="00CA4CDF">
      <w:pPr>
        <w:spacing w:after="0" w:line="360" w:lineRule="auto"/>
        <w:ind w:firstLine="709"/>
        <w:jc w:val="both"/>
        <w:rPr>
          <w:rFonts w:ascii="Times New Roman" w:hAnsi="Times New Roman"/>
          <w:sz w:val="28"/>
          <w:szCs w:val="28"/>
        </w:rPr>
      </w:pPr>
      <w:r w:rsidRPr="00480D45">
        <w:rPr>
          <w:rFonts w:ascii="Times New Roman" w:hAnsi="Times New Roman"/>
          <w:sz w:val="28"/>
          <w:szCs w:val="28"/>
        </w:rPr>
        <w:t>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530324" w:rsidRPr="00480D45" w:rsidRDefault="00530324" w:rsidP="00CA4CDF">
      <w:pPr>
        <w:tabs>
          <w:tab w:val="left" w:pos="851"/>
        </w:tabs>
        <w:spacing w:after="0" w:line="360" w:lineRule="auto"/>
        <w:ind w:firstLine="709"/>
        <w:jc w:val="both"/>
        <w:rPr>
          <w:rFonts w:ascii="Times New Roman" w:hAnsi="Times New Roman"/>
          <w:sz w:val="28"/>
          <w:szCs w:val="28"/>
        </w:rPr>
      </w:pPr>
      <w:r w:rsidRPr="00480D45">
        <w:rPr>
          <w:rFonts w:ascii="Times New Roman" w:hAnsi="Times New Roman"/>
          <w:sz w:val="28"/>
          <w:szCs w:val="28"/>
        </w:rPr>
        <w:t xml:space="preserve">2.3. 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rsidR="00530324" w:rsidRPr="00480D45" w:rsidRDefault="00530324" w:rsidP="00CA4CDF">
      <w:pPr>
        <w:tabs>
          <w:tab w:val="left" w:pos="851"/>
        </w:tabs>
        <w:spacing w:after="0" w:line="360" w:lineRule="auto"/>
        <w:ind w:firstLine="709"/>
        <w:jc w:val="both"/>
        <w:rPr>
          <w:rFonts w:ascii="Times New Roman" w:hAnsi="Times New Roman"/>
          <w:sz w:val="28"/>
          <w:szCs w:val="28"/>
        </w:rPr>
      </w:pPr>
      <w:r w:rsidRPr="00480D45">
        <w:rPr>
          <w:rFonts w:ascii="Times New Roman" w:hAnsi="Times New Roman"/>
          <w:sz w:val="28"/>
          <w:szCs w:val="28"/>
        </w:rPr>
        <w:t xml:space="preserve">Учреждение вправе осуществлять образовательную деятельность по дополнительным общеобразовательным программам различной направленности </w:t>
      </w:r>
      <w:r w:rsidRPr="00480D45">
        <w:rPr>
          <w:rFonts w:ascii="Times New Roman" w:hAnsi="Times New Roman"/>
          <w:sz w:val="28"/>
          <w:szCs w:val="28"/>
        </w:rPr>
        <w:lastRenderedPageBreak/>
        <w:t>(технической, естественнонаучной, физкультурно-спортивной, художественной, туристско-краеведческой, социально-педагогической);</w:t>
      </w:r>
    </w:p>
    <w:p w:rsidR="00530324" w:rsidRPr="00480D45" w:rsidRDefault="00530324" w:rsidP="00CA4CDF">
      <w:pPr>
        <w:tabs>
          <w:tab w:val="left" w:pos="851"/>
        </w:tabs>
        <w:spacing w:after="0" w:line="360" w:lineRule="auto"/>
        <w:ind w:firstLine="709"/>
        <w:jc w:val="both"/>
        <w:rPr>
          <w:rFonts w:ascii="Times New Roman" w:hAnsi="Times New Roman"/>
          <w:sz w:val="28"/>
          <w:szCs w:val="28"/>
        </w:rPr>
      </w:pPr>
      <w:r w:rsidRPr="00480D45">
        <w:rPr>
          <w:rFonts w:ascii="Times New Roman" w:hAnsi="Times New Roman"/>
          <w:sz w:val="28"/>
          <w:szCs w:val="28"/>
        </w:rPr>
        <w:t xml:space="preserve">2.4.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w:t>
      </w:r>
    </w:p>
    <w:p w:rsidR="00530324" w:rsidRPr="00480D45" w:rsidRDefault="00530324" w:rsidP="00796D0B">
      <w:pPr>
        <w:tabs>
          <w:tab w:val="left" w:pos="851"/>
        </w:tabs>
        <w:spacing w:after="0" w:line="240" w:lineRule="auto"/>
        <w:jc w:val="both"/>
        <w:rPr>
          <w:rFonts w:ascii="Times New Roman" w:hAnsi="Times New Roman"/>
          <w:sz w:val="28"/>
          <w:szCs w:val="28"/>
        </w:rPr>
      </w:pPr>
    </w:p>
    <w:p w:rsidR="00530324" w:rsidRPr="00480D45" w:rsidRDefault="00530324" w:rsidP="00796D0B">
      <w:pPr>
        <w:spacing w:after="0" w:line="240" w:lineRule="auto"/>
        <w:jc w:val="center"/>
        <w:rPr>
          <w:rFonts w:ascii="Times New Roman" w:hAnsi="Times New Roman"/>
          <w:b/>
          <w:sz w:val="28"/>
          <w:szCs w:val="28"/>
        </w:rPr>
      </w:pPr>
      <w:r w:rsidRPr="00480D45">
        <w:rPr>
          <w:rFonts w:ascii="Times New Roman" w:hAnsi="Times New Roman"/>
          <w:b/>
          <w:sz w:val="28"/>
          <w:szCs w:val="28"/>
        </w:rPr>
        <w:t>III. Финансово-хозяйственная деятельность</w:t>
      </w:r>
    </w:p>
    <w:p w:rsidR="00530324" w:rsidRPr="00480D45" w:rsidRDefault="00530324" w:rsidP="00480D45">
      <w:pPr>
        <w:spacing w:after="0" w:line="240" w:lineRule="auto"/>
        <w:jc w:val="center"/>
        <w:rPr>
          <w:rFonts w:ascii="Times New Roman" w:hAnsi="Times New Roman"/>
          <w:b/>
          <w:sz w:val="28"/>
          <w:szCs w:val="28"/>
        </w:rPr>
      </w:pPr>
    </w:p>
    <w:p w:rsidR="00530324" w:rsidRPr="00480D45" w:rsidRDefault="00530324" w:rsidP="00CA4CDF">
      <w:pPr>
        <w:tabs>
          <w:tab w:val="left" w:pos="851"/>
        </w:tabs>
        <w:spacing w:after="0" w:line="360" w:lineRule="auto"/>
        <w:ind w:firstLine="709"/>
        <w:jc w:val="both"/>
        <w:rPr>
          <w:rFonts w:ascii="Times New Roman" w:hAnsi="Times New Roman"/>
          <w:sz w:val="28"/>
          <w:szCs w:val="28"/>
        </w:rPr>
      </w:pPr>
      <w:r w:rsidRPr="00480D45">
        <w:rPr>
          <w:rFonts w:ascii="Times New Roman" w:hAnsi="Times New Roman"/>
          <w:sz w:val="28"/>
          <w:szCs w:val="28"/>
        </w:rPr>
        <w:t xml:space="preserve">3.1. Имущество Учреждения находится в муниципальной собственности   муниципального образования  города Казани. </w:t>
      </w:r>
    </w:p>
    <w:p w:rsidR="00530324" w:rsidRPr="00480D45" w:rsidRDefault="00530324" w:rsidP="00CA4CDF">
      <w:pPr>
        <w:spacing w:after="0" w:line="360" w:lineRule="auto"/>
        <w:ind w:firstLine="709"/>
        <w:jc w:val="both"/>
        <w:rPr>
          <w:rFonts w:ascii="Times New Roman" w:hAnsi="Times New Roman"/>
          <w:sz w:val="28"/>
          <w:szCs w:val="28"/>
        </w:rPr>
      </w:pPr>
      <w:r w:rsidRPr="00480D45">
        <w:rPr>
          <w:rFonts w:ascii="Times New Roman" w:hAnsi="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530324" w:rsidRPr="00480D45" w:rsidRDefault="00530324" w:rsidP="00CA4CDF">
      <w:pPr>
        <w:spacing w:after="0" w:line="360" w:lineRule="auto"/>
        <w:ind w:firstLine="709"/>
        <w:jc w:val="both"/>
        <w:rPr>
          <w:rFonts w:ascii="Times New Roman" w:hAnsi="Times New Roman"/>
          <w:sz w:val="28"/>
          <w:szCs w:val="28"/>
        </w:rPr>
      </w:pPr>
      <w:r w:rsidRPr="00480D45">
        <w:rPr>
          <w:rFonts w:ascii="Times New Roman" w:hAnsi="Times New Roman"/>
          <w:sz w:val="28"/>
          <w:szCs w:val="28"/>
        </w:rPr>
        <w:t xml:space="preserve"> Земельные участки закрепляются за Учреждением в порядке, установленном законодательством Российской Федерации.</w:t>
      </w:r>
    </w:p>
    <w:p w:rsidR="00530324" w:rsidRPr="00480D45" w:rsidRDefault="00530324" w:rsidP="00CA4CDF">
      <w:pPr>
        <w:tabs>
          <w:tab w:val="left" w:pos="851"/>
        </w:tabs>
        <w:spacing w:after="0" w:line="360" w:lineRule="auto"/>
        <w:ind w:firstLine="709"/>
        <w:jc w:val="both"/>
        <w:rPr>
          <w:rFonts w:ascii="Times New Roman" w:hAnsi="Times New Roman"/>
          <w:sz w:val="28"/>
          <w:szCs w:val="28"/>
        </w:rPr>
      </w:pPr>
      <w:r w:rsidRPr="00480D45">
        <w:rPr>
          <w:rFonts w:ascii="Times New Roman" w:hAnsi="Times New Roman"/>
          <w:sz w:val="28"/>
          <w:szCs w:val="28"/>
        </w:rPr>
        <w:tab/>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530324" w:rsidRPr="00480D45" w:rsidRDefault="00530324" w:rsidP="00CA4CDF">
      <w:pPr>
        <w:spacing w:after="0" w:line="360" w:lineRule="auto"/>
        <w:ind w:firstLine="709"/>
        <w:jc w:val="both"/>
        <w:rPr>
          <w:rFonts w:ascii="Times New Roman" w:hAnsi="Times New Roman"/>
          <w:sz w:val="28"/>
          <w:szCs w:val="28"/>
        </w:rPr>
      </w:pPr>
      <w:r w:rsidRPr="00480D45">
        <w:rPr>
          <w:rFonts w:ascii="Times New Roman" w:hAnsi="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530324" w:rsidRPr="00480D45" w:rsidRDefault="00530324" w:rsidP="00CA4CDF">
      <w:pPr>
        <w:spacing w:after="0" w:line="360" w:lineRule="auto"/>
        <w:ind w:firstLine="709"/>
        <w:jc w:val="both"/>
        <w:rPr>
          <w:rFonts w:ascii="Times New Roman" w:hAnsi="Times New Roman"/>
          <w:sz w:val="28"/>
          <w:szCs w:val="28"/>
        </w:rPr>
      </w:pPr>
      <w:r w:rsidRPr="00480D45">
        <w:rPr>
          <w:rFonts w:ascii="Times New Roman" w:hAnsi="Times New Roman"/>
          <w:sz w:val="28"/>
          <w:szCs w:val="28"/>
        </w:rPr>
        <w:t>Перечни особо ценного движимого имущества определяются Учредителем.</w:t>
      </w:r>
    </w:p>
    <w:p w:rsidR="00530324" w:rsidRPr="00480D45" w:rsidRDefault="00530324" w:rsidP="00CA4CDF">
      <w:pPr>
        <w:tabs>
          <w:tab w:val="left" w:pos="993"/>
        </w:tabs>
        <w:spacing w:after="0" w:line="360" w:lineRule="auto"/>
        <w:ind w:firstLine="709"/>
        <w:jc w:val="both"/>
        <w:rPr>
          <w:rFonts w:ascii="Times New Roman" w:hAnsi="Times New Roman"/>
          <w:sz w:val="28"/>
          <w:szCs w:val="28"/>
        </w:rPr>
      </w:pPr>
      <w:r w:rsidRPr="00480D45">
        <w:rPr>
          <w:rFonts w:ascii="Times New Roman" w:hAnsi="Times New Roman"/>
          <w:sz w:val="28"/>
          <w:szCs w:val="28"/>
        </w:rPr>
        <w:tab/>
        <w:t>3.3. При осуществлении оперативного управления имуществом Учреждение обязано:</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эффективно использовать закрепленное на праве оперативного управления имущество;</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обеспечивать сохранность и использование закрепленного на праве оперативного управления имущества строго по целевому назначению;</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lastRenderedPageBreak/>
        <w:t>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осуществлять текущий ремонт закрепленного имущества на основании договора передачи имущества.</w:t>
      </w:r>
    </w:p>
    <w:p w:rsidR="00530324" w:rsidRPr="00480D45" w:rsidRDefault="00530324" w:rsidP="00CA4CDF">
      <w:pPr>
        <w:tabs>
          <w:tab w:val="left" w:pos="851"/>
        </w:tabs>
        <w:spacing w:after="0" w:line="360" w:lineRule="auto"/>
        <w:ind w:firstLine="709"/>
        <w:jc w:val="both"/>
        <w:rPr>
          <w:rFonts w:ascii="Times New Roman" w:hAnsi="Times New Roman"/>
          <w:sz w:val="28"/>
          <w:szCs w:val="28"/>
        </w:rPr>
      </w:pPr>
      <w:r w:rsidRPr="00480D45">
        <w:rPr>
          <w:rFonts w:ascii="Times New Roman" w:hAnsi="Times New Roman"/>
          <w:sz w:val="28"/>
          <w:szCs w:val="28"/>
        </w:rPr>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530324" w:rsidRPr="00480D45" w:rsidRDefault="00530324" w:rsidP="00CA4CDF">
      <w:pPr>
        <w:spacing w:after="0" w:line="360" w:lineRule="auto"/>
        <w:ind w:firstLine="709"/>
        <w:jc w:val="both"/>
        <w:rPr>
          <w:rFonts w:ascii="Times New Roman" w:hAnsi="Times New Roman"/>
          <w:sz w:val="28"/>
          <w:szCs w:val="28"/>
        </w:rPr>
      </w:pPr>
      <w:r w:rsidRPr="00480D45">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530324" w:rsidRPr="00480D45" w:rsidRDefault="00530324" w:rsidP="00CA4CDF">
      <w:pPr>
        <w:autoSpaceDE w:val="0"/>
        <w:autoSpaceDN w:val="0"/>
        <w:adjustRightInd w:val="0"/>
        <w:spacing w:after="0" w:line="360" w:lineRule="auto"/>
        <w:ind w:firstLine="709"/>
        <w:jc w:val="both"/>
        <w:outlineLvl w:val="1"/>
        <w:rPr>
          <w:rFonts w:ascii="Times New Roman" w:hAnsi="Times New Roman"/>
          <w:sz w:val="28"/>
          <w:szCs w:val="28"/>
        </w:rPr>
      </w:pPr>
      <w:r w:rsidRPr="00480D45">
        <w:rPr>
          <w:rFonts w:ascii="Times New Roman" w:hAnsi="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530324" w:rsidRPr="00480D45" w:rsidRDefault="00530324" w:rsidP="00CA4CDF">
      <w:pPr>
        <w:autoSpaceDE w:val="0"/>
        <w:autoSpaceDN w:val="0"/>
        <w:adjustRightInd w:val="0"/>
        <w:spacing w:after="0" w:line="360" w:lineRule="auto"/>
        <w:ind w:firstLine="709"/>
        <w:jc w:val="both"/>
        <w:outlineLvl w:val="1"/>
        <w:rPr>
          <w:rFonts w:ascii="Times New Roman" w:hAnsi="Times New Roman"/>
          <w:sz w:val="28"/>
          <w:szCs w:val="28"/>
        </w:rPr>
      </w:pPr>
      <w:r w:rsidRPr="00480D45">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530324" w:rsidRPr="00480D45" w:rsidRDefault="00530324" w:rsidP="00CA4CDF">
      <w:pPr>
        <w:autoSpaceDE w:val="0"/>
        <w:autoSpaceDN w:val="0"/>
        <w:adjustRightInd w:val="0"/>
        <w:spacing w:after="0" w:line="360" w:lineRule="auto"/>
        <w:ind w:firstLine="709"/>
        <w:jc w:val="both"/>
        <w:outlineLvl w:val="1"/>
        <w:rPr>
          <w:rFonts w:ascii="Times New Roman" w:hAnsi="Times New Roman"/>
          <w:sz w:val="28"/>
          <w:szCs w:val="28"/>
        </w:rPr>
      </w:pPr>
      <w:r w:rsidRPr="00480D45">
        <w:rPr>
          <w:rFonts w:ascii="Times New Roman" w:hAnsi="Times New Roman"/>
          <w:sz w:val="28"/>
          <w:szCs w:val="28"/>
        </w:rPr>
        <w:t>Учреждение вправе осуществлять за плату следующие виды деятельности:</w:t>
      </w:r>
    </w:p>
    <w:p w:rsidR="00530324" w:rsidRPr="00480D45" w:rsidRDefault="00530324" w:rsidP="00CA4CDF">
      <w:pPr>
        <w:autoSpaceDE w:val="0"/>
        <w:autoSpaceDN w:val="0"/>
        <w:adjustRightInd w:val="0"/>
        <w:spacing w:after="0" w:line="360" w:lineRule="auto"/>
        <w:ind w:firstLine="709"/>
        <w:jc w:val="both"/>
        <w:outlineLvl w:val="1"/>
        <w:rPr>
          <w:rFonts w:ascii="Times New Roman" w:hAnsi="Times New Roman"/>
          <w:sz w:val="28"/>
          <w:szCs w:val="28"/>
        </w:rPr>
      </w:pPr>
      <w:r w:rsidRPr="00480D45">
        <w:rPr>
          <w:rFonts w:ascii="Times New Roman" w:hAnsi="Times New Roman"/>
          <w:sz w:val="28"/>
          <w:szCs w:val="28"/>
        </w:rPr>
        <w:t>3.5.1. образовательные и развивающие услуги:</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преподавание специальных курсов и циклов дисциплин, не предусмотренных соответствующими образовательными программами, государственными образовательными стандартами;</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обучение по дополнительным общеобразовательным программам, не предусмотренным муниципальным заданием Учреждения;</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репетиторство с обучающимися;</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различные курсы по подготовке к поступлению в учебные заведения, по изучению иностранных языков сверх образовательного стандарта;</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lastRenderedPageBreak/>
        <w:t>создание различных учебных групп и методов специального обучения детей с отклонениями в развитии;</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создание групп по адаптации детей к условиям школьной жизни (до поступления в школу);</w:t>
      </w:r>
    </w:p>
    <w:p w:rsidR="00530324" w:rsidRPr="00480D45" w:rsidRDefault="00530324" w:rsidP="00CA4CDF">
      <w:pPr>
        <w:autoSpaceDE w:val="0"/>
        <w:autoSpaceDN w:val="0"/>
        <w:adjustRightInd w:val="0"/>
        <w:spacing w:after="0" w:line="360" w:lineRule="auto"/>
        <w:ind w:firstLine="709"/>
        <w:jc w:val="both"/>
        <w:outlineLvl w:val="1"/>
        <w:rPr>
          <w:rFonts w:ascii="Times New Roman" w:hAnsi="Times New Roman"/>
          <w:sz w:val="28"/>
          <w:szCs w:val="28"/>
        </w:rPr>
      </w:pPr>
      <w:r w:rsidRPr="00480D45">
        <w:rPr>
          <w:rFonts w:ascii="Times New Roman" w:hAnsi="Times New Roman"/>
          <w:sz w:val="28"/>
          <w:szCs w:val="28"/>
        </w:rPr>
        <w:t>3.5.2. услуги по присмотру и уходу за детьми;</w:t>
      </w:r>
    </w:p>
    <w:p w:rsidR="00530324" w:rsidRPr="00480D45" w:rsidRDefault="00530324" w:rsidP="00CA4CDF">
      <w:pPr>
        <w:autoSpaceDE w:val="0"/>
        <w:autoSpaceDN w:val="0"/>
        <w:adjustRightInd w:val="0"/>
        <w:spacing w:after="0" w:line="360" w:lineRule="auto"/>
        <w:ind w:firstLine="709"/>
        <w:jc w:val="both"/>
        <w:outlineLvl w:val="1"/>
        <w:rPr>
          <w:rFonts w:ascii="Times New Roman" w:hAnsi="Times New Roman"/>
          <w:sz w:val="28"/>
          <w:szCs w:val="28"/>
        </w:rPr>
      </w:pPr>
      <w:r w:rsidRPr="00480D45">
        <w:rPr>
          <w:rFonts w:ascii="Times New Roman" w:hAnsi="Times New Roman"/>
          <w:sz w:val="28"/>
          <w:szCs w:val="28"/>
        </w:rPr>
        <w:t>3.5.3. оздоровительные мероприятия:</w:t>
      </w:r>
    </w:p>
    <w:p w:rsidR="00530324" w:rsidRPr="00480D45" w:rsidRDefault="00530324" w:rsidP="00CA4CDF">
      <w:pPr>
        <w:autoSpaceDE w:val="0"/>
        <w:autoSpaceDN w:val="0"/>
        <w:adjustRightInd w:val="0"/>
        <w:spacing w:after="0" w:line="360" w:lineRule="auto"/>
        <w:jc w:val="both"/>
        <w:outlineLvl w:val="1"/>
        <w:rPr>
          <w:rFonts w:ascii="Times New Roman" w:hAnsi="Times New Roman"/>
          <w:sz w:val="28"/>
          <w:szCs w:val="28"/>
        </w:rPr>
      </w:pPr>
      <w:r w:rsidRPr="00480D45">
        <w:rPr>
          <w:rFonts w:ascii="Times New Roman" w:hAnsi="Times New Roman"/>
          <w:sz w:val="28"/>
          <w:szCs w:val="28"/>
        </w:rPr>
        <w:t>- создание различных секций, групп по укреплению здоровья (гимнастика, лечебная гимнастика, фитопрофилактика, услуги по массажу, аэробика, ритмика, катание на коньках, лыжах, спортивные игры, общефизическая подготовка);</w:t>
      </w:r>
    </w:p>
    <w:p w:rsidR="00530324" w:rsidRPr="00480D45" w:rsidRDefault="00530324" w:rsidP="00CA4CDF">
      <w:pPr>
        <w:autoSpaceDE w:val="0"/>
        <w:autoSpaceDN w:val="0"/>
        <w:adjustRightInd w:val="0"/>
        <w:spacing w:after="0" w:line="360" w:lineRule="auto"/>
        <w:ind w:firstLine="709"/>
        <w:jc w:val="both"/>
        <w:outlineLvl w:val="1"/>
        <w:rPr>
          <w:rFonts w:ascii="Times New Roman" w:hAnsi="Times New Roman"/>
          <w:sz w:val="28"/>
          <w:szCs w:val="28"/>
        </w:rPr>
      </w:pPr>
      <w:r w:rsidRPr="00480D45">
        <w:rPr>
          <w:rFonts w:ascii="Times New Roman" w:hAnsi="Times New Roman"/>
          <w:sz w:val="28"/>
          <w:szCs w:val="28"/>
        </w:rPr>
        <w:t>3.5.4. прочие услуги:</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разработка учебных авторских программ, экспертиза и разработка учебно-программной документации;</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издание и продажа учебно-методической литературы;</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выполнение заказов на создание учебных видеофильмов и аудиовизуальных программ, а также их тиражирование (другие аудио- и видео услуги);</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предоставление в аренду имущества, приобретенного за счет приносящей доход деятельности;</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услуги общежитий;</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ксерокопирование, типографские услуги;</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экскурсионные услуги;</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услуги общественного питания, оказываемые столовыми образовательных учреждений;</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услуги учебно-опытных участков, подсобных хозяйств и учебно-производственных мастерских;</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долевое участие в деятельности других организаций;</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торговля покупными товарами, оборудованием, товарами собственного производства;</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организация праздничных мероприятий;</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lastRenderedPageBreak/>
        <w:t>медицинские услуги;</w:t>
      </w:r>
    </w:p>
    <w:p w:rsidR="00530324" w:rsidRPr="00480D45" w:rsidRDefault="00530324" w:rsidP="00CA4CDF">
      <w:pPr>
        <w:numPr>
          <w:ilvl w:val="0"/>
          <w:numId w:val="3"/>
        </w:numPr>
        <w:spacing w:after="0" w:line="360" w:lineRule="auto"/>
        <w:jc w:val="both"/>
        <w:rPr>
          <w:rFonts w:ascii="Times New Roman" w:hAnsi="Times New Roman"/>
          <w:sz w:val="28"/>
          <w:szCs w:val="28"/>
        </w:rPr>
      </w:pPr>
      <w:r w:rsidRPr="00480D45">
        <w:rPr>
          <w:rFonts w:ascii="Times New Roman" w:hAnsi="Times New Roman"/>
          <w:sz w:val="28"/>
          <w:szCs w:val="28"/>
        </w:rPr>
        <w:t>рекламные услуги.</w:t>
      </w:r>
    </w:p>
    <w:p w:rsidR="00530324" w:rsidRPr="00480D45" w:rsidRDefault="00530324" w:rsidP="00CA4CDF">
      <w:pPr>
        <w:tabs>
          <w:tab w:val="left" w:pos="567"/>
          <w:tab w:val="left" w:pos="709"/>
          <w:tab w:val="left" w:pos="851"/>
        </w:tabs>
        <w:spacing w:after="0" w:line="360" w:lineRule="auto"/>
        <w:ind w:firstLine="709"/>
        <w:jc w:val="both"/>
        <w:rPr>
          <w:rFonts w:ascii="Times New Roman" w:hAnsi="Times New Roman"/>
          <w:sz w:val="28"/>
          <w:szCs w:val="28"/>
        </w:rPr>
      </w:pPr>
      <w:r w:rsidRPr="00480D45">
        <w:rPr>
          <w:rFonts w:ascii="Times New Roman" w:hAnsi="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530324" w:rsidRPr="00480D45" w:rsidRDefault="00530324" w:rsidP="00CA4CDF">
      <w:pPr>
        <w:numPr>
          <w:ilvl w:val="0"/>
          <w:numId w:val="4"/>
        </w:numPr>
        <w:spacing w:after="0" w:line="360" w:lineRule="auto"/>
        <w:jc w:val="both"/>
        <w:rPr>
          <w:rFonts w:ascii="Times New Roman" w:hAnsi="Times New Roman"/>
          <w:sz w:val="28"/>
          <w:szCs w:val="28"/>
        </w:rPr>
      </w:pPr>
      <w:r w:rsidRPr="00480D45">
        <w:rPr>
          <w:rFonts w:ascii="Times New Roman" w:hAnsi="Times New Roman"/>
          <w:sz w:val="28"/>
          <w:szCs w:val="28"/>
        </w:rPr>
        <w:t>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и иных услуг;</w:t>
      </w:r>
    </w:p>
    <w:p w:rsidR="00530324" w:rsidRPr="00480D45" w:rsidRDefault="00530324" w:rsidP="00CA4CDF">
      <w:pPr>
        <w:numPr>
          <w:ilvl w:val="0"/>
          <w:numId w:val="4"/>
        </w:numPr>
        <w:spacing w:after="0" w:line="360" w:lineRule="auto"/>
        <w:jc w:val="both"/>
        <w:rPr>
          <w:rFonts w:ascii="Times New Roman" w:hAnsi="Times New Roman"/>
          <w:sz w:val="28"/>
          <w:szCs w:val="28"/>
        </w:rPr>
      </w:pPr>
      <w:r w:rsidRPr="00480D45">
        <w:rPr>
          <w:rFonts w:ascii="Times New Roman" w:hAnsi="Times New Roman"/>
          <w:sz w:val="28"/>
          <w:szCs w:val="28"/>
        </w:rPr>
        <w:t>добровольные пожертвования физических и юридических лиц;</w:t>
      </w:r>
    </w:p>
    <w:p w:rsidR="00530324" w:rsidRPr="00480D45" w:rsidRDefault="00530324" w:rsidP="00CA4CDF">
      <w:pPr>
        <w:numPr>
          <w:ilvl w:val="0"/>
          <w:numId w:val="4"/>
        </w:numPr>
        <w:spacing w:after="0" w:line="360" w:lineRule="auto"/>
        <w:jc w:val="both"/>
        <w:rPr>
          <w:rFonts w:ascii="Times New Roman" w:hAnsi="Times New Roman"/>
          <w:sz w:val="28"/>
          <w:szCs w:val="28"/>
        </w:rPr>
      </w:pPr>
      <w:r w:rsidRPr="00480D45">
        <w:rPr>
          <w:rFonts w:ascii="Times New Roman" w:hAnsi="Times New Roman"/>
          <w:sz w:val="28"/>
          <w:szCs w:val="28"/>
        </w:rPr>
        <w:t>целевые взносы физических и юридических лиц;</w:t>
      </w:r>
    </w:p>
    <w:p w:rsidR="00530324" w:rsidRPr="00480D45" w:rsidRDefault="00530324" w:rsidP="00CA4CDF">
      <w:pPr>
        <w:numPr>
          <w:ilvl w:val="0"/>
          <w:numId w:val="4"/>
        </w:numPr>
        <w:spacing w:after="0" w:line="360" w:lineRule="auto"/>
        <w:jc w:val="both"/>
        <w:rPr>
          <w:rFonts w:ascii="Times New Roman" w:hAnsi="Times New Roman"/>
          <w:sz w:val="28"/>
          <w:szCs w:val="28"/>
        </w:rPr>
      </w:pPr>
      <w:r w:rsidRPr="00480D45">
        <w:rPr>
          <w:rFonts w:ascii="Times New Roman" w:hAnsi="Times New Roman"/>
          <w:sz w:val="28"/>
          <w:szCs w:val="28"/>
        </w:rPr>
        <w:t>доход, полученный от реализации продукции и услуг, а также от иной приносящей доходы разрешенной деятельности;</w:t>
      </w:r>
    </w:p>
    <w:p w:rsidR="00530324" w:rsidRPr="00480D45" w:rsidRDefault="00530324" w:rsidP="00CA4CDF">
      <w:pPr>
        <w:numPr>
          <w:ilvl w:val="0"/>
          <w:numId w:val="4"/>
        </w:numPr>
        <w:spacing w:after="0" w:line="360" w:lineRule="auto"/>
        <w:jc w:val="both"/>
        <w:rPr>
          <w:rFonts w:ascii="Times New Roman" w:hAnsi="Times New Roman"/>
          <w:sz w:val="28"/>
          <w:szCs w:val="28"/>
        </w:rPr>
      </w:pPr>
      <w:r w:rsidRPr="00480D45">
        <w:rPr>
          <w:rFonts w:ascii="Times New Roman" w:hAnsi="Times New Roman"/>
          <w:sz w:val="28"/>
          <w:szCs w:val="28"/>
        </w:rPr>
        <w:t>средства из других источников в соответствии с законодательством Российской Федерации.</w:t>
      </w:r>
    </w:p>
    <w:p w:rsidR="00530324" w:rsidRPr="00480D45" w:rsidRDefault="00530324" w:rsidP="00CA4CDF">
      <w:pPr>
        <w:spacing w:after="0" w:line="360" w:lineRule="auto"/>
        <w:ind w:firstLine="708"/>
        <w:jc w:val="both"/>
        <w:rPr>
          <w:rFonts w:ascii="Times New Roman" w:hAnsi="Times New Roman"/>
          <w:sz w:val="28"/>
          <w:szCs w:val="28"/>
        </w:rPr>
      </w:pPr>
      <w:r w:rsidRPr="00480D45">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530324" w:rsidRPr="00480D45" w:rsidRDefault="00530324" w:rsidP="00CA4CDF">
      <w:pPr>
        <w:spacing w:after="0" w:line="360" w:lineRule="auto"/>
        <w:ind w:firstLine="708"/>
        <w:jc w:val="both"/>
        <w:rPr>
          <w:rFonts w:ascii="Times New Roman" w:hAnsi="Times New Roman"/>
          <w:sz w:val="28"/>
          <w:szCs w:val="28"/>
        </w:rPr>
      </w:pPr>
      <w:r w:rsidRPr="00480D45">
        <w:rPr>
          <w:rFonts w:ascii="Times New Roman" w:hAnsi="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530324" w:rsidRPr="00480D45" w:rsidRDefault="00530324" w:rsidP="00CA4CDF">
      <w:pPr>
        <w:spacing w:after="0" w:line="360" w:lineRule="auto"/>
        <w:ind w:firstLine="708"/>
        <w:jc w:val="both"/>
        <w:rPr>
          <w:rFonts w:ascii="Times New Roman" w:hAnsi="Times New Roman"/>
          <w:sz w:val="28"/>
          <w:szCs w:val="28"/>
        </w:rPr>
      </w:pPr>
      <w:r w:rsidRPr="00480D45">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530324" w:rsidRPr="00480D45" w:rsidRDefault="00530324" w:rsidP="00262671">
      <w:pPr>
        <w:spacing w:after="0" w:line="240" w:lineRule="auto"/>
        <w:jc w:val="both"/>
        <w:rPr>
          <w:rFonts w:ascii="Times New Roman" w:hAnsi="Times New Roman"/>
          <w:sz w:val="28"/>
          <w:szCs w:val="28"/>
        </w:rPr>
      </w:pPr>
    </w:p>
    <w:p w:rsidR="00530324" w:rsidRPr="00480D45" w:rsidRDefault="00530324" w:rsidP="00796D0B">
      <w:pPr>
        <w:widowControl w:val="0"/>
        <w:autoSpaceDE w:val="0"/>
        <w:autoSpaceDN w:val="0"/>
        <w:adjustRightInd w:val="0"/>
        <w:spacing w:after="0" w:line="240" w:lineRule="auto"/>
        <w:ind w:firstLine="426"/>
        <w:jc w:val="center"/>
        <w:outlineLvl w:val="1"/>
        <w:rPr>
          <w:rFonts w:ascii="Times New Roman" w:hAnsi="Times New Roman"/>
          <w:b/>
          <w:sz w:val="28"/>
          <w:szCs w:val="28"/>
          <w:lang w:eastAsia="en-US"/>
        </w:rPr>
      </w:pPr>
      <w:r w:rsidRPr="00480D45">
        <w:rPr>
          <w:rFonts w:ascii="Times New Roman" w:hAnsi="Times New Roman"/>
          <w:b/>
          <w:sz w:val="28"/>
          <w:szCs w:val="28"/>
          <w:lang w:eastAsia="en-US"/>
        </w:rPr>
        <w:t>IV. Управление</w:t>
      </w:r>
    </w:p>
    <w:p w:rsidR="00530324" w:rsidRPr="00480D45" w:rsidRDefault="00530324" w:rsidP="00262671">
      <w:pPr>
        <w:widowControl w:val="0"/>
        <w:autoSpaceDE w:val="0"/>
        <w:autoSpaceDN w:val="0"/>
        <w:adjustRightInd w:val="0"/>
        <w:spacing w:after="0" w:line="240" w:lineRule="auto"/>
        <w:ind w:firstLine="426"/>
        <w:jc w:val="center"/>
        <w:outlineLvl w:val="1"/>
        <w:rPr>
          <w:rFonts w:ascii="Times New Roman" w:hAnsi="Times New Roman"/>
          <w:sz w:val="28"/>
          <w:szCs w:val="28"/>
          <w:lang w:eastAsia="en-US"/>
        </w:rPr>
      </w:pPr>
    </w:p>
    <w:p w:rsidR="00530324" w:rsidRPr="00480D45" w:rsidRDefault="00530324" w:rsidP="00CA4CDF">
      <w:pPr>
        <w:widowControl w:val="0"/>
        <w:tabs>
          <w:tab w:val="left" w:pos="851"/>
        </w:tabs>
        <w:autoSpaceDE w:val="0"/>
        <w:autoSpaceDN w:val="0"/>
        <w:adjustRightInd w:val="0"/>
        <w:spacing w:after="0" w:line="360" w:lineRule="auto"/>
        <w:ind w:firstLine="709"/>
        <w:jc w:val="both"/>
        <w:rPr>
          <w:rFonts w:ascii="Times New Roman" w:hAnsi="Times New Roman"/>
          <w:sz w:val="28"/>
          <w:szCs w:val="28"/>
          <w:lang w:eastAsia="en-US"/>
        </w:rPr>
      </w:pPr>
      <w:r w:rsidRPr="00480D45">
        <w:rPr>
          <w:rFonts w:ascii="Times New Roman" w:hAnsi="Times New Roman"/>
          <w:sz w:val="28"/>
          <w:szCs w:val="28"/>
          <w:lang w:eastAsia="en-US"/>
        </w:rPr>
        <w:t xml:space="preserve">4.1. Управление Учреждением строится на основе сочетания принципов единоначалия и коллегиальности. </w:t>
      </w:r>
    </w:p>
    <w:p w:rsidR="00530324" w:rsidRPr="00480D45" w:rsidRDefault="00530324" w:rsidP="00CA4CDF">
      <w:pPr>
        <w:widowControl w:val="0"/>
        <w:tabs>
          <w:tab w:val="left" w:pos="851"/>
        </w:tabs>
        <w:autoSpaceDE w:val="0"/>
        <w:autoSpaceDN w:val="0"/>
        <w:adjustRightInd w:val="0"/>
        <w:spacing w:after="0" w:line="360" w:lineRule="auto"/>
        <w:ind w:firstLine="709"/>
        <w:jc w:val="both"/>
        <w:rPr>
          <w:rFonts w:ascii="Times New Roman" w:hAnsi="Times New Roman"/>
          <w:sz w:val="28"/>
          <w:szCs w:val="28"/>
          <w:lang w:eastAsia="en-US"/>
        </w:rPr>
      </w:pPr>
      <w:r w:rsidRPr="00480D45">
        <w:rPr>
          <w:rFonts w:ascii="Times New Roman" w:hAnsi="Times New Roman"/>
          <w:sz w:val="28"/>
          <w:szCs w:val="28"/>
          <w:lang w:eastAsia="en-US"/>
        </w:rPr>
        <w:t xml:space="preserve">4.2. Единоличным исполнительным органом Учреждения является заведующий, который осуществляет текущее руководство деятельностью </w:t>
      </w:r>
      <w:r w:rsidRPr="00480D45">
        <w:rPr>
          <w:rFonts w:ascii="Times New Roman" w:hAnsi="Times New Roman"/>
          <w:sz w:val="28"/>
          <w:szCs w:val="28"/>
          <w:lang w:eastAsia="en-US"/>
        </w:rPr>
        <w:lastRenderedPageBreak/>
        <w:t>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г.Казани,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530324" w:rsidRPr="00480D45" w:rsidRDefault="00530324" w:rsidP="00CA4CDF">
      <w:pPr>
        <w:widowControl w:val="0"/>
        <w:autoSpaceDE w:val="0"/>
        <w:autoSpaceDN w:val="0"/>
        <w:adjustRightInd w:val="0"/>
        <w:spacing w:after="0" w:line="360" w:lineRule="auto"/>
        <w:ind w:firstLine="426"/>
        <w:jc w:val="both"/>
        <w:rPr>
          <w:rFonts w:ascii="Times New Roman" w:hAnsi="Times New Roman"/>
          <w:sz w:val="28"/>
          <w:szCs w:val="28"/>
          <w:lang w:eastAsia="en-US"/>
        </w:rPr>
      </w:pPr>
      <w:r w:rsidRPr="00480D45">
        <w:rPr>
          <w:rFonts w:ascii="Times New Roman" w:hAnsi="Times New Roman"/>
          <w:sz w:val="28"/>
          <w:szCs w:val="28"/>
          <w:lang w:eastAsia="en-US"/>
        </w:rPr>
        <w:t>Заведующий Учреждением без доверенности:</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 xml:space="preserve">утверждает по согласованию с </w:t>
      </w:r>
      <w:r w:rsidRPr="00480D45">
        <w:rPr>
          <w:rFonts w:ascii="Times New Roman" w:hAnsi="Times New Roman"/>
          <w:sz w:val="28"/>
          <w:szCs w:val="28"/>
        </w:rPr>
        <w:t xml:space="preserve">Муниципальным казенным учреждением «Управление образования Исполнительного  комитета муниципального образования города Казани» </w:t>
      </w:r>
      <w:r w:rsidRPr="00480D45">
        <w:rPr>
          <w:rFonts w:ascii="Times New Roman" w:hAnsi="Times New Roman"/>
          <w:sz w:val="28"/>
          <w:szCs w:val="28"/>
          <w:lang w:eastAsia="en-US"/>
        </w:rPr>
        <w:t>программу развития Учреждения;</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утверждает штатное расписание, графики работы, расписание занятий;</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 xml:space="preserve">осуществляет прием на работу работников, заключает с ними и расторгает трудовые договоры; </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распределяет должностные обязанности, создает условия и содействует повышению квалификации работников;</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утверждает учебную нагрузку педагогических работников;</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издает приказы, обязательные для всех работников Учреждения и участников образовательного процесса;</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lastRenderedPageBreak/>
        <w:t>утверждает локальные акты Учреждения;</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заключает гражданско-правовые договоры, выдает доверенности;</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осуществляет прием обучающихся в Учреждение;</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пользуется правом распоряжения имуществом и средствами Учреждения в пределах, установленных законом и настоящим уставом;</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отвечает за выполнение договора о закреплении за Учреждением имущества на праве оперативного управления;</w:t>
      </w:r>
    </w:p>
    <w:p w:rsidR="00530324" w:rsidRPr="00480D45" w:rsidRDefault="00530324" w:rsidP="00CA4CDF">
      <w:pPr>
        <w:widowControl w:val="0"/>
        <w:numPr>
          <w:ilvl w:val="0"/>
          <w:numId w:val="5"/>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осуществляет иные полномочия, не относящиеся к компетенции коллегиальных органов управления Учреждением и учредителя.</w:t>
      </w:r>
    </w:p>
    <w:p w:rsidR="00530324" w:rsidRPr="00480D45" w:rsidRDefault="00530324" w:rsidP="00CA4CDF">
      <w:pPr>
        <w:tabs>
          <w:tab w:val="left" w:pos="851"/>
        </w:tabs>
        <w:autoSpaceDE w:val="0"/>
        <w:autoSpaceDN w:val="0"/>
        <w:adjustRightInd w:val="0"/>
        <w:spacing w:after="0" w:line="360" w:lineRule="auto"/>
        <w:ind w:firstLine="709"/>
        <w:jc w:val="both"/>
        <w:rPr>
          <w:rFonts w:ascii="Times New Roman" w:hAnsi="Times New Roman"/>
          <w:sz w:val="28"/>
          <w:szCs w:val="28"/>
          <w:lang w:eastAsia="en-US"/>
        </w:rPr>
      </w:pPr>
      <w:r w:rsidRPr="00480D45">
        <w:rPr>
          <w:rFonts w:ascii="Times New Roman" w:hAnsi="Times New Roman"/>
          <w:sz w:val="28"/>
          <w:szCs w:val="28"/>
          <w:lang w:eastAsia="en-US"/>
        </w:rPr>
        <w:t xml:space="preserve">4.3. Коллегиальными органами управления Учреждением являются Общее собрание (конференция) работников Учреждения, Педагогический совет, Наблюдательный совет. </w:t>
      </w:r>
    </w:p>
    <w:p w:rsidR="00530324" w:rsidRPr="00480D45" w:rsidRDefault="00530324" w:rsidP="00CA4CDF">
      <w:pPr>
        <w:tabs>
          <w:tab w:val="left" w:pos="993"/>
        </w:tabs>
        <w:autoSpaceDE w:val="0"/>
        <w:autoSpaceDN w:val="0"/>
        <w:adjustRightInd w:val="0"/>
        <w:spacing w:after="0" w:line="360" w:lineRule="auto"/>
        <w:ind w:firstLine="709"/>
        <w:jc w:val="both"/>
        <w:rPr>
          <w:rFonts w:ascii="Times New Roman" w:hAnsi="Times New Roman"/>
          <w:sz w:val="28"/>
          <w:szCs w:val="28"/>
          <w:lang w:eastAsia="en-US"/>
        </w:rPr>
      </w:pPr>
      <w:r w:rsidRPr="00480D45">
        <w:rPr>
          <w:rFonts w:ascii="Times New Roman" w:hAnsi="Times New Roman"/>
          <w:sz w:val="28"/>
          <w:szCs w:val="28"/>
          <w:lang w:eastAsia="en-US"/>
        </w:rPr>
        <w:t>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530324" w:rsidRPr="00480D45" w:rsidRDefault="00530324" w:rsidP="00CA4CDF">
      <w:pPr>
        <w:numPr>
          <w:ilvl w:val="0"/>
          <w:numId w:val="6"/>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разрабатывает и принимает проект устава в новой редакции, проект изменений и дополнений в устав Учреждения;</w:t>
      </w:r>
    </w:p>
    <w:p w:rsidR="00530324" w:rsidRPr="00480D45" w:rsidRDefault="00530324" w:rsidP="00CA4CDF">
      <w:pPr>
        <w:numPr>
          <w:ilvl w:val="0"/>
          <w:numId w:val="6"/>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530324" w:rsidRPr="00480D45" w:rsidRDefault="00530324" w:rsidP="00CA4CDF">
      <w:pPr>
        <w:widowControl w:val="0"/>
        <w:autoSpaceDE w:val="0"/>
        <w:autoSpaceDN w:val="0"/>
        <w:adjustRightInd w:val="0"/>
        <w:spacing w:after="0" w:line="360" w:lineRule="auto"/>
        <w:ind w:firstLine="709"/>
        <w:jc w:val="both"/>
        <w:rPr>
          <w:rFonts w:ascii="Times New Roman" w:hAnsi="Times New Roman"/>
          <w:sz w:val="28"/>
          <w:szCs w:val="28"/>
          <w:lang w:eastAsia="en-US"/>
        </w:rPr>
      </w:pPr>
      <w:r w:rsidRPr="00480D45">
        <w:rPr>
          <w:rFonts w:ascii="Times New Roman" w:hAnsi="Times New Roman"/>
          <w:sz w:val="28"/>
          <w:szCs w:val="28"/>
          <w:lang w:eastAsia="en-US"/>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530324" w:rsidRPr="00480D45" w:rsidRDefault="00530324" w:rsidP="00CA4CDF">
      <w:pPr>
        <w:widowControl w:val="0"/>
        <w:autoSpaceDE w:val="0"/>
        <w:autoSpaceDN w:val="0"/>
        <w:adjustRightInd w:val="0"/>
        <w:spacing w:after="0" w:line="360" w:lineRule="auto"/>
        <w:ind w:firstLine="709"/>
        <w:jc w:val="both"/>
        <w:rPr>
          <w:rFonts w:ascii="Times New Roman" w:hAnsi="Times New Roman"/>
          <w:sz w:val="28"/>
          <w:szCs w:val="28"/>
          <w:lang w:eastAsia="en-US"/>
        </w:rPr>
      </w:pPr>
      <w:r w:rsidRPr="00480D45">
        <w:rPr>
          <w:rFonts w:ascii="Times New Roman" w:hAnsi="Times New Roman"/>
          <w:sz w:val="28"/>
          <w:szCs w:val="28"/>
          <w:lang w:eastAsia="en-US"/>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530324" w:rsidRPr="00480D45" w:rsidRDefault="00530324" w:rsidP="00CA4CDF">
      <w:pPr>
        <w:widowControl w:val="0"/>
        <w:autoSpaceDE w:val="0"/>
        <w:autoSpaceDN w:val="0"/>
        <w:adjustRightInd w:val="0"/>
        <w:spacing w:after="0" w:line="360" w:lineRule="auto"/>
        <w:ind w:firstLine="709"/>
        <w:jc w:val="both"/>
        <w:rPr>
          <w:rFonts w:ascii="Times New Roman" w:hAnsi="Times New Roman"/>
          <w:sz w:val="28"/>
          <w:szCs w:val="28"/>
          <w:lang w:eastAsia="en-US"/>
        </w:rPr>
      </w:pPr>
      <w:r w:rsidRPr="00480D45">
        <w:rPr>
          <w:rFonts w:ascii="Times New Roman" w:hAnsi="Times New Roman"/>
          <w:sz w:val="28"/>
          <w:szCs w:val="28"/>
          <w:lang w:eastAsia="en-US"/>
        </w:rPr>
        <w:t xml:space="preserve">Решение общего собрания (конференции) работников Учреждения считается правомочным, если на его заседании присутствовало не менее двух третей его </w:t>
      </w:r>
      <w:r w:rsidRPr="00480D45">
        <w:rPr>
          <w:rFonts w:ascii="Times New Roman" w:hAnsi="Times New Roman"/>
          <w:sz w:val="28"/>
          <w:szCs w:val="28"/>
          <w:lang w:eastAsia="en-US"/>
        </w:rPr>
        <w:lastRenderedPageBreak/>
        <w:t>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530324" w:rsidRPr="00480D45" w:rsidRDefault="00530324" w:rsidP="00CA4CDF">
      <w:pPr>
        <w:widowControl w:val="0"/>
        <w:tabs>
          <w:tab w:val="left" w:pos="851"/>
        </w:tabs>
        <w:autoSpaceDE w:val="0"/>
        <w:autoSpaceDN w:val="0"/>
        <w:adjustRightInd w:val="0"/>
        <w:spacing w:after="0" w:line="360" w:lineRule="auto"/>
        <w:ind w:firstLine="709"/>
        <w:jc w:val="both"/>
        <w:rPr>
          <w:rFonts w:ascii="Times New Roman" w:hAnsi="Times New Roman"/>
          <w:sz w:val="28"/>
          <w:szCs w:val="28"/>
          <w:lang w:eastAsia="en-US"/>
        </w:rPr>
      </w:pPr>
      <w:r w:rsidRPr="00480D45">
        <w:rPr>
          <w:rFonts w:ascii="Times New Roman" w:hAnsi="Times New Roman"/>
          <w:sz w:val="28"/>
          <w:szCs w:val="28"/>
          <w:lang w:eastAsia="en-US"/>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530324" w:rsidRPr="00480D45" w:rsidRDefault="00530324" w:rsidP="00CA4CDF">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разрабатывает программу развития Учреждения;</w:t>
      </w:r>
    </w:p>
    <w:p w:rsidR="00530324" w:rsidRPr="00480D45" w:rsidRDefault="00530324" w:rsidP="00CA4CDF">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разрабатывает и утверждает образовательные программы Учреждения;</w:t>
      </w:r>
    </w:p>
    <w:p w:rsidR="00530324" w:rsidRPr="00480D45" w:rsidRDefault="00530324" w:rsidP="00CA4CDF">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530324" w:rsidRPr="00480D45" w:rsidRDefault="00530324" w:rsidP="00CA4CDF">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530324" w:rsidRPr="00480D45" w:rsidRDefault="00530324" w:rsidP="00CA4CDF">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может принимать решение об объявлении конкурса на замещение педагогических должностей и утверждать его условия;</w:t>
      </w:r>
    </w:p>
    <w:p w:rsidR="00530324" w:rsidRPr="00480D45" w:rsidRDefault="00530324" w:rsidP="00CA4CDF">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530324" w:rsidRPr="00480D45" w:rsidRDefault="00530324" w:rsidP="00CA4CDF">
      <w:pPr>
        <w:numPr>
          <w:ilvl w:val="0"/>
          <w:numId w:val="4"/>
        </w:numPr>
        <w:autoSpaceDE w:val="0"/>
        <w:autoSpaceDN w:val="0"/>
        <w:adjustRightInd w:val="0"/>
        <w:spacing w:after="0" w:line="360" w:lineRule="auto"/>
        <w:jc w:val="both"/>
        <w:outlineLvl w:val="1"/>
        <w:rPr>
          <w:rFonts w:ascii="Times New Roman" w:hAnsi="Times New Roman"/>
          <w:sz w:val="28"/>
          <w:szCs w:val="28"/>
        </w:rPr>
      </w:pPr>
      <w:r w:rsidRPr="00480D45">
        <w:rPr>
          <w:rFonts w:ascii="Times New Roman" w:hAnsi="Times New Roman"/>
          <w:sz w:val="28"/>
          <w:szCs w:val="28"/>
        </w:rPr>
        <w:t xml:space="preserve"> разрабатывает и принимает локальные нормативные акты Учреждения по учебно-воспитательным вопросам.</w:t>
      </w:r>
    </w:p>
    <w:p w:rsidR="00530324" w:rsidRPr="00480D45" w:rsidRDefault="00530324" w:rsidP="00CA4CDF">
      <w:pPr>
        <w:widowControl w:val="0"/>
        <w:autoSpaceDE w:val="0"/>
        <w:autoSpaceDN w:val="0"/>
        <w:adjustRightInd w:val="0"/>
        <w:spacing w:after="0" w:line="360" w:lineRule="auto"/>
        <w:ind w:firstLine="709"/>
        <w:jc w:val="both"/>
        <w:rPr>
          <w:rFonts w:ascii="Times New Roman" w:hAnsi="Times New Roman"/>
          <w:sz w:val="28"/>
          <w:szCs w:val="28"/>
          <w:lang w:eastAsia="en-US"/>
        </w:rPr>
      </w:pPr>
      <w:r w:rsidRPr="00480D45">
        <w:rPr>
          <w:rFonts w:ascii="Times New Roman" w:hAnsi="Times New Roman"/>
          <w:sz w:val="28"/>
          <w:szCs w:val="28"/>
          <w:lang w:eastAsia="en-US"/>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530324" w:rsidRPr="00480D45" w:rsidRDefault="00530324" w:rsidP="00CA4CDF">
      <w:pPr>
        <w:widowControl w:val="0"/>
        <w:autoSpaceDE w:val="0"/>
        <w:autoSpaceDN w:val="0"/>
        <w:adjustRightInd w:val="0"/>
        <w:spacing w:after="0" w:line="360" w:lineRule="auto"/>
        <w:ind w:firstLine="709"/>
        <w:jc w:val="both"/>
        <w:rPr>
          <w:rFonts w:ascii="Times New Roman" w:hAnsi="Times New Roman"/>
          <w:sz w:val="28"/>
          <w:szCs w:val="28"/>
          <w:lang w:eastAsia="en-US"/>
        </w:rPr>
      </w:pPr>
      <w:r w:rsidRPr="00480D45">
        <w:rPr>
          <w:rFonts w:ascii="Times New Roman" w:hAnsi="Times New Roman"/>
          <w:sz w:val="28"/>
          <w:szCs w:val="28"/>
          <w:lang w:eastAsia="en-US"/>
        </w:rPr>
        <w:lastRenderedPageBreak/>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530324" w:rsidRPr="00480D45" w:rsidRDefault="00530324" w:rsidP="00CA4CDF">
      <w:pPr>
        <w:widowControl w:val="0"/>
        <w:autoSpaceDE w:val="0"/>
        <w:autoSpaceDN w:val="0"/>
        <w:adjustRightInd w:val="0"/>
        <w:spacing w:after="0" w:line="360" w:lineRule="auto"/>
        <w:ind w:firstLine="709"/>
        <w:jc w:val="both"/>
        <w:rPr>
          <w:rFonts w:ascii="Times New Roman" w:hAnsi="Times New Roman"/>
          <w:sz w:val="28"/>
          <w:szCs w:val="28"/>
          <w:lang w:eastAsia="en-US"/>
        </w:rPr>
      </w:pPr>
      <w:r w:rsidRPr="00480D45">
        <w:rPr>
          <w:rFonts w:ascii="Times New Roman" w:hAnsi="Times New Roman"/>
          <w:sz w:val="28"/>
          <w:szCs w:val="28"/>
          <w:lang w:eastAsia="en-US"/>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заведующим Учреждения.</w:t>
      </w:r>
    </w:p>
    <w:p w:rsidR="00530324" w:rsidRPr="00480D45" w:rsidRDefault="00530324" w:rsidP="00CA4CDF">
      <w:pPr>
        <w:autoSpaceDE w:val="0"/>
        <w:autoSpaceDN w:val="0"/>
        <w:adjustRightInd w:val="0"/>
        <w:spacing w:after="0" w:line="360" w:lineRule="auto"/>
        <w:ind w:firstLine="709"/>
        <w:jc w:val="both"/>
        <w:rPr>
          <w:rFonts w:ascii="Times New Roman" w:hAnsi="Times New Roman"/>
          <w:sz w:val="28"/>
          <w:szCs w:val="28"/>
          <w:lang w:eastAsia="en-US"/>
        </w:rPr>
      </w:pPr>
      <w:r w:rsidRPr="00480D45">
        <w:rPr>
          <w:rFonts w:ascii="Times New Roman" w:hAnsi="Times New Roman"/>
          <w:sz w:val="28"/>
          <w:szCs w:val="28"/>
          <w:lang w:eastAsia="en-US"/>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530324" w:rsidRPr="00480D45" w:rsidRDefault="00530324" w:rsidP="00CA4CDF">
      <w:pPr>
        <w:widowControl w:val="0"/>
        <w:tabs>
          <w:tab w:val="left" w:pos="567"/>
          <w:tab w:val="left" w:pos="851"/>
        </w:tabs>
        <w:autoSpaceDE w:val="0"/>
        <w:autoSpaceDN w:val="0"/>
        <w:adjustRightInd w:val="0"/>
        <w:spacing w:after="0" w:line="360" w:lineRule="auto"/>
        <w:ind w:firstLine="709"/>
        <w:jc w:val="both"/>
        <w:rPr>
          <w:rFonts w:ascii="Times New Roman" w:hAnsi="Times New Roman"/>
          <w:sz w:val="28"/>
          <w:szCs w:val="28"/>
          <w:lang w:eastAsia="en-US"/>
        </w:rPr>
      </w:pPr>
      <w:r w:rsidRPr="00480D45">
        <w:rPr>
          <w:rFonts w:ascii="Times New Roman" w:hAnsi="Times New Roman"/>
          <w:sz w:val="28"/>
          <w:szCs w:val="28"/>
          <w:lang w:eastAsia="en-US"/>
        </w:rPr>
        <w:t xml:space="preserve"> 4.6. Наблюдательный совет Учреждения - постоянно действующий коллегиальный орган.</w:t>
      </w:r>
    </w:p>
    <w:p w:rsidR="00530324" w:rsidRPr="00480D45" w:rsidRDefault="00530324" w:rsidP="00CA4CDF">
      <w:pPr>
        <w:widowControl w:val="0"/>
        <w:tabs>
          <w:tab w:val="left" w:pos="567"/>
          <w:tab w:val="left" w:pos="851"/>
        </w:tabs>
        <w:autoSpaceDE w:val="0"/>
        <w:autoSpaceDN w:val="0"/>
        <w:adjustRightInd w:val="0"/>
        <w:spacing w:after="0" w:line="360" w:lineRule="auto"/>
        <w:ind w:firstLine="709"/>
        <w:jc w:val="both"/>
        <w:rPr>
          <w:rFonts w:ascii="Times New Roman" w:hAnsi="Times New Roman"/>
          <w:color w:val="000000"/>
          <w:sz w:val="28"/>
          <w:szCs w:val="28"/>
          <w:lang w:eastAsia="en-US"/>
        </w:rPr>
      </w:pPr>
      <w:r w:rsidRPr="00480D45">
        <w:rPr>
          <w:rFonts w:ascii="Times New Roman" w:hAnsi="Times New Roman"/>
          <w:sz w:val="28"/>
          <w:szCs w:val="28"/>
          <w:lang w:eastAsia="en-US"/>
        </w:rPr>
        <w:t>4.6.1. Н</w:t>
      </w:r>
      <w:r w:rsidRPr="00480D45">
        <w:rPr>
          <w:rFonts w:ascii="Times New Roman" w:hAnsi="Times New Roman"/>
          <w:color w:val="000000"/>
          <w:sz w:val="28"/>
          <w:szCs w:val="28"/>
          <w:lang w:eastAsia="en-US"/>
        </w:rPr>
        <w:t xml:space="preserve">аблюдательный совет состоит из 7 членов. Персональный состав </w:t>
      </w:r>
      <w:r w:rsidRPr="00480D45">
        <w:rPr>
          <w:rFonts w:ascii="Times New Roman" w:hAnsi="Times New Roman"/>
          <w:sz w:val="28"/>
          <w:szCs w:val="28"/>
          <w:lang w:eastAsia="en-US"/>
        </w:rPr>
        <w:t xml:space="preserve">Наблюдательного совета утверждается </w:t>
      </w:r>
      <w:r w:rsidRPr="00480D45">
        <w:rPr>
          <w:rFonts w:ascii="Times New Roman" w:hAnsi="Times New Roman"/>
          <w:sz w:val="28"/>
          <w:szCs w:val="28"/>
        </w:rPr>
        <w:t xml:space="preserve">Муниципальным казенным учреждением «Управление образования Исполнительного  комитета муниципального образования города Казани» </w:t>
      </w:r>
      <w:r w:rsidRPr="00480D45">
        <w:rPr>
          <w:rFonts w:ascii="Times New Roman" w:hAnsi="Times New Roman"/>
          <w:sz w:val="28"/>
          <w:szCs w:val="28"/>
          <w:lang w:eastAsia="en-US"/>
        </w:rPr>
        <w:t>Управлением образования Исполнительного комитета</w:t>
      </w:r>
      <w:r w:rsidRPr="00480D45">
        <w:rPr>
          <w:rFonts w:ascii="Times New Roman" w:hAnsi="Times New Roman"/>
          <w:color w:val="000000"/>
          <w:sz w:val="28"/>
          <w:szCs w:val="28"/>
          <w:lang w:eastAsia="en-US"/>
        </w:rPr>
        <w:t xml:space="preserve"> г.Казани.</w:t>
      </w:r>
    </w:p>
    <w:p w:rsidR="00530324" w:rsidRPr="00480D45" w:rsidRDefault="00530324" w:rsidP="00CA4CDF">
      <w:pPr>
        <w:spacing w:after="0" w:line="360" w:lineRule="auto"/>
        <w:ind w:firstLine="426"/>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В состав Наблюдательного совета Учреждения входят:</w:t>
      </w:r>
    </w:p>
    <w:p w:rsidR="00530324" w:rsidRPr="00480D45" w:rsidRDefault="00530324" w:rsidP="00796D0B">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 xml:space="preserve">три представителя Учредителя и органов местного самоуправления; </w:t>
      </w:r>
    </w:p>
    <w:p w:rsidR="00530324" w:rsidRPr="00480D45" w:rsidRDefault="00530324" w:rsidP="00796D0B">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один педагогический работник Учреждения, избираемый общим собранием  коллектива;</w:t>
      </w:r>
    </w:p>
    <w:p w:rsidR="00530324" w:rsidRPr="00480D45" w:rsidRDefault="00530324" w:rsidP="00796D0B">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один представитель общественности, сотрудничающий с Учреждением и заинтересованный в его развитии;</w:t>
      </w:r>
    </w:p>
    <w:p w:rsidR="00530324" w:rsidRPr="00480D45" w:rsidRDefault="00530324" w:rsidP="00796D0B">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два представителя родительской общественности, избираемые на общем родительском собрании;</w:t>
      </w:r>
    </w:p>
    <w:p w:rsidR="00530324" w:rsidRPr="00480D45" w:rsidRDefault="00530324" w:rsidP="00CA4CDF">
      <w:pPr>
        <w:tabs>
          <w:tab w:val="left" w:pos="284"/>
          <w:tab w:val="left" w:pos="426"/>
          <w:tab w:val="left" w:pos="851"/>
        </w:tabs>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 xml:space="preserve"> 4.6.2. Срок полномочий Наблюдательного совета Учреждения составляет три года.</w:t>
      </w:r>
    </w:p>
    <w:p w:rsidR="00530324" w:rsidRPr="00480D45" w:rsidRDefault="00530324" w:rsidP="00CA4CDF">
      <w:pPr>
        <w:tabs>
          <w:tab w:val="left" w:pos="851"/>
        </w:tabs>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4.6.3. Одно и то же лицо может быть членом Наблюдательного совета Учреждения неограниченное число раз.</w:t>
      </w:r>
    </w:p>
    <w:p w:rsidR="00530324" w:rsidRPr="00480D45" w:rsidRDefault="00530324" w:rsidP="00CA4CDF">
      <w:pPr>
        <w:tabs>
          <w:tab w:val="left" w:pos="567"/>
          <w:tab w:val="left" w:pos="709"/>
          <w:tab w:val="left" w:pos="851"/>
        </w:tabs>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lastRenderedPageBreak/>
        <w:t>4.6.4. 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530324" w:rsidRPr="00480D45" w:rsidRDefault="00530324" w:rsidP="00CA4CDF">
      <w:pPr>
        <w:tabs>
          <w:tab w:val="left" w:pos="567"/>
          <w:tab w:val="left" w:pos="851"/>
        </w:tabs>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4.6.5. Членами Наблюдательного совета Учреждения не могут быть лица, имеющие неснятую или непогашенную судимость.</w:t>
      </w:r>
    </w:p>
    <w:p w:rsidR="00530324" w:rsidRPr="00480D45" w:rsidRDefault="00530324" w:rsidP="00CA4CDF">
      <w:pPr>
        <w:tabs>
          <w:tab w:val="left" w:pos="851"/>
        </w:tabs>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4.6.6.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530324" w:rsidRPr="00480D45" w:rsidRDefault="00530324" w:rsidP="00CA4CDF">
      <w:pPr>
        <w:tabs>
          <w:tab w:val="left" w:pos="426"/>
          <w:tab w:val="left" w:pos="709"/>
        </w:tabs>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4.6.7. Члены Наблюдательного совета Учреждения могут пользоваться услугами Учреждения лишь на равных условиях с другими гражданами.</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4.6.8.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общим собранием коллектива, общим родительским собранием.</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4.6.9. Полномочия члена Наблюдательного совета Учреждения могут быть прекращены досрочно:</w:t>
      </w:r>
    </w:p>
    <w:p w:rsidR="00530324" w:rsidRPr="00480D45" w:rsidRDefault="00530324" w:rsidP="00796D0B">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по просьбе члена Наблюдательного совета Учреждения;</w:t>
      </w:r>
    </w:p>
    <w:p w:rsidR="00530324" w:rsidRPr="00480D45" w:rsidRDefault="00530324" w:rsidP="00796D0B">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530324" w:rsidRPr="00480D45" w:rsidRDefault="00530324" w:rsidP="00796D0B">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в случае привлечения члена Наблюдательного совета Учреждения к уголовной ответственности.</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4.6.10.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530324" w:rsidRPr="00480D45" w:rsidRDefault="00530324" w:rsidP="00796D0B">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прекращаются досрочно в случае прекращения трудовых отношений;</w:t>
      </w:r>
    </w:p>
    <w:p w:rsidR="00530324" w:rsidRPr="00480D45" w:rsidRDefault="00530324" w:rsidP="00796D0B">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lastRenderedPageBreak/>
        <w:t>могут быть прекращены досрочно по представлению органа местного самоуправления.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4.6.11.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4.6.12.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4.6.13. Представитель работников Учреждения не может быть избран председателем и заместителем председателя Наблюдательного совета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4.6.14. Наблюдательный совет Учреждения в любое время вправе переизбрать своего председателя.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4.6.15.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4.6.16.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4.6.17.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4.6.18.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lastRenderedPageBreak/>
        <w:t>4.6.19.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 Компетенция Наблюдательного совета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4.7.1. Наблюдательный совет Учреждения рассматривает:</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4.7.1.1. предложения Учредителя или руководителя Учреждения о внесении изменений в Устав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4.7.1.2.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4.7.1.3. предложения Учредителя или руководителя Учреждения о реорганизации Учреждения или о его ликвидации;</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4.7.1.4. предложения Учредителя или руководителя Учреждения об изъятии имущества, закрепленного за Учреждением на праве оперативного управления;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4.7.1.5.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4.7.1.6. проект плана финансово-хозяйственной деятельности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 xml:space="preserve">4.7.1.7. по представлению руководителя Учреждения проекты отчетов о деятельности Учреждения и об использовании его имущества, об исполнении плана </w:t>
      </w:r>
      <w:bookmarkStart w:id="0" w:name="_GoBack"/>
      <w:bookmarkEnd w:id="0"/>
      <w:r w:rsidRPr="00480D45">
        <w:rPr>
          <w:rFonts w:ascii="Times New Roman" w:hAnsi="Times New Roman"/>
          <w:color w:val="000000"/>
          <w:sz w:val="28"/>
          <w:szCs w:val="28"/>
          <w:lang w:eastAsia="en-US"/>
        </w:rPr>
        <w:t>его финансово-хозяйственной деятельности, годовую бухгалтерскую отчетность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4.7.1.8.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4.7.1.9. предложения руководителя Учреждения о совершении крупных сделок;</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lastRenderedPageBreak/>
        <w:t>4.7.1.10. предложения руководителя Учреждения о совершении сделок, в которых имеется заинтересованность;</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4.7.1.11. предложения руководителя Учреждения о выборе кредитных организаций, в которых Учреждение может открыть банковские счета;</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4.7.1.12. вопросы проведения аудита годовой бухгалтерской отчетности Учреждения и утверждения аудиторской организации.</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4.7.2. По вопросам, указанным в подпунктах 4.7.1.1 – 4.7.1.4 и 4.7.1.8</w:t>
      </w:r>
      <w:r w:rsidRPr="00480D45">
        <w:rPr>
          <w:rFonts w:ascii="Times New Roman" w:hAnsi="Times New Roman"/>
          <w:i/>
          <w:color w:val="000000"/>
          <w:sz w:val="28"/>
          <w:szCs w:val="28"/>
          <w:lang w:eastAsia="en-US"/>
        </w:rPr>
        <w:t xml:space="preserve"> </w:t>
      </w:r>
      <w:r w:rsidRPr="00480D45">
        <w:rPr>
          <w:rFonts w:ascii="Times New Roman" w:hAnsi="Times New Roman"/>
          <w:color w:val="000000"/>
          <w:sz w:val="28"/>
          <w:szCs w:val="28"/>
          <w:lang w:eastAsia="en-US"/>
        </w:rPr>
        <w:t>пункта 4.7.1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4.7.3. По вопросу, указанному в подпункте 4.7.1.6 пункта 4.7.1, Наблюдательный совет Учреждения дает заключение, копия которого направляется Учредителю. По вопросам, указанным в подпунктах 4.7.1.5 и 4.7.1.11 пункта 4.7.1, 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4.7.4.  Документы, представляемые в соответствии с подпунктом 4.7.1.7 пункта 4.7.1, утверждаются Наблюдательным советом Учреждения. Копии указанных документов направляются Учредителю.</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4.7.5. По вопросам, указанным в подпунктах 4.7.1.9, 4.7.1.10, 4.7.1.12 пункта 4.7.1, Наблюдательный совет Учреждения принимает решения, обязательные для исполнения руководителем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4.7.6. Рекомендации и заключения по вопросам, указанным в пунктах 4.7.1.1 – 4.7.1.8 и 4.7.1.11 пункта 4.7.1, даются большинством голосов от общего числа голосов членов Наблюдательного совета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4.7.7. Решения по вопросам, указанным в подпунктах 4.7.1.9 и 4.7.1.12 пункта 4.7.1,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4.7.8. Решение по вопросу, указанному в подпункте 4.7.1.10 пункта 4.7.1, принимается Наблюдательным советом Учреждения в соответствии с частью 1 статьи 17 Федерального закона «Об автономных учреждениях».</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lastRenderedPageBreak/>
        <w:t>4.7.9. Вопросы, относящиеся к компетенции Наблюдательного совета Учреждения в соответствии с пунктом 4.7.1, не могут быть переданы на рассмотрение других органов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4.7.10.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4.8.  Порядок проведения заседаний Наблюдательного совета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4.8.1. Заседания Наблюдательного совета Учреждения проводятся по мере необходимости, но не реже одного раза в квартал.</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4.8.2. 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4.8.3.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 xml:space="preserve">4.8.4.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4.8.5.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530324" w:rsidRPr="00480D45" w:rsidRDefault="00530324" w:rsidP="00CA4CDF">
      <w:pPr>
        <w:spacing w:after="0" w:line="360" w:lineRule="auto"/>
        <w:ind w:firstLine="709"/>
        <w:contextualSpacing/>
        <w:jc w:val="both"/>
        <w:rPr>
          <w:rFonts w:ascii="Times New Roman" w:hAnsi="Times New Roman"/>
          <w:color w:val="000000"/>
          <w:sz w:val="28"/>
          <w:szCs w:val="28"/>
          <w:lang w:eastAsia="en-US"/>
        </w:rPr>
      </w:pPr>
      <w:r w:rsidRPr="00480D45">
        <w:rPr>
          <w:rFonts w:ascii="Times New Roman" w:hAnsi="Times New Roman"/>
          <w:color w:val="000000"/>
          <w:sz w:val="28"/>
          <w:szCs w:val="28"/>
          <w:lang w:eastAsia="en-US"/>
        </w:rPr>
        <w:t>4.8.6.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530324" w:rsidRPr="00480D45" w:rsidRDefault="00530324" w:rsidP="007255BE">
      <w:pPr>
        <w:spacing w:after="0" w:line="240" w:lineRule="auto"/>
        <w:ind w:firstLine="709"/>
        <w:contextualSpacing/>
        <w:jc w:val="both"/>
        <w:rPr>
          <w:rFonts w:ascii="Times New Roman" w:hAnsi="Times New Roman"/>
          <w:color w:val="000000"/>
          <w:sz w:val="28"/>
          <w:szCs w:val="28"/>
          <w:lang w:eastAsia="en-US"/>
        </w:rPr>
      </w:pPr>
    </w:p>
    <w:p w:rsidR="00530324" w:rsidRPr="00480D45" w:rsidRDefault="00530324" w:rsidP="007255BE">
      <w:pPr>
        <w:autoSpaceDE w:val="0"/>
        <w:autoSpaceDN w:val="0"/>
        <w:adjustRightInd w:val="0"/>
        <w:spacing w:after="0" w:line="240" w:lineRule="auto"/>
        <w:jc w:val="center"/>
        <w:outlineLvl w:val="1"/>
        <w:rPr>
          <w:rFonts w:ascii="Times New Roman" w:hAnsi="Times New Roman"/>
          <w:b/>
          <w:sz w:val="28"/>
          <w:szCs w:val="28"/>
        </w:rPr>
      </w:pPr>
      <w:r w:rsidRPr="00480D45">
        <w:rPr>
          <w:rFonts w:ascii="Times New Roman" w:hAnsi="Times New Roman"/>
          <w:b/>
          <w:sz w:val="28"/>
          <w:szCs w:val="28"/>
        </w:rPr>
        <w:t>V. Предотвращение и урегулирование</w:t>
      </w:r>
    </w:p>
    <w:p w:rsidR="00530324" w:rsidRPr="00480D45" w:rsidRDefault="00530324" w:rsidP="007255BE">
      <w:pPr>
        <w:autoSpaceDE w:val="0"/>
        <w:autoSpaceDN w:val="0"/>
        <w:adjustRightInd w:val="0"/>
        <w:spacing w:after="0" w:line="240" w:lineRule="auto"/>
        <w:jc w:val="center"/>
        <w:outlineLvl w:val="1"/>
        <w:rPr>
          <w:rFonts w:ascii="Times New Roman" w:hAnsi="Times New Roman"/>
          <w:b/>
          <w:sz w:val="28"/>
          <w:szCs w:val="28"/>
        </w:rPr>
      </w:pPr>
      <w:r w:rsidRPr="00480D45">
        <w:rPr>
          <w:rFonts w:ascii="Times New Roman" w:hAnsi="Times New Roman"/>
          <w:b/>
          <w:sz w:val="28"/>
          <w:szCs w:val="28"/>
        </w:rPr>
        <w:t>Конфликтов интересов</w:t>
      </w:r>
    </w:p>
    <w:p w:rsidR="00530324" w:rsidRPr="00480D45" w:rsidRDefault="00530324" w:rsidP="00262671">
      <w:pPr>
        <w:autoSpaceDE w:val="0"/>
        <w:autoSpaceDN w:val="0"/>
        <w:adjustRightInd w:val="0"/>
        <w:spacing w:after="0" w:line="240" w:lineRule="auto"/>
        <w:jc w:val="center"/>
        <w:outlineLvl w:val="1"/>
        <w:rPr>
          <w:rFonts w:ascii="Times New Roman" w:hAnsi="Times New Roman"/>
          <w:b/>
          <w:sz w:val="28"/>
          <w:szCs w:val="28"/>
        </w:rPr>
      </w:pPr>
    </w:p>
    <w:p w:rsidR="00530324" w:rsidRPr="00480D45" w:rsidRDefault="00530324" w:rsidP="00CA4CDF">
      <w:pPr>
        <w:autoSpaceDE w:val="0"/>
        <w:autoSpaceDN w:val="0"/>
        <w:adjustRightInd w:val="0"/>
        <w:spacing w:after="0" w:line="360" w:lineRule="auto"/>
        <w:ind w:firstLine="709"/>
        <w:jc w:val="both"/>
        <w:rPr>
          <w:rFonts w:ascii="Times New Roman" w:hAnsi="Times New Roman"/>
          <w:sz w:val="28"/>
          <w:szCs w:val="28"/>
        </w:rPr>
      </w:pPr>
      <w:r w:rsidRPr="00480D45">
        <w:rPr>
          <w:rFonts w:ascii="Times New Roman" w:hAnsi="Times New Roman"/>
          <w:sz w:val="28"/>
          <w:szCs w:val="28"/>
        </w:rPr>
        <w:t>5.1.</w:t>
      </w:r>
      <w:r>
        <w:rPr>
          <w:rFonts w:ascii="Times New Roman" w:hAnsi="Times New Roman"/>
          <w:sz w:val="28"/>
          <w:szCs w:val="28"/>
        </w:rPr>
        <w:t xml:space="preserve"> </w:t>
      </w:r>
      <w:r w:rsidRPr="00480D45">
        <w:rPr>
          <w:rFonts w:ascii="Times New Roman" w:hAnsi="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530324" w:rsidRPr="00480D45" w:rsidRDefault="00530324" w:rsidP="00CA4CDF">
      <w:pPr>
        <w:autoSpaceDE w:val="0"/>
        <w:autoSpaceDN w:val="0"/>
        <w:adjustRightInd w:val="0"/>
        <w:spacing w:after="0" w:line="360" w:lineRule="auto"/>
        <w:ind w:firstLine="709"/>
        <w:jc w:val="both"/>
        <w:rPr>
          <w:rFonts w:ascii="Times New Roman" w:hAnsi="Times New Roman"/>
          <w:sz w:val="28"/>
          <w:szCs w:val="28"/>
        </w:rPr>
      </w:pPr>
      <w:r w:rsidRPr="00480D45">
        <w:rPr>
          <w:rFonts w:ascii="Times New Roman" w:hAnsi="Times New Roman"/>
          <w:sz w:val="28"/>
          <w:szCs w:val="28"/>
        </w:rPr>
        <w:t>5.2.</w:t>
      </w:r>
      <w:r>
        <w:rPr>
          <w:rFonts w:ascii="Times New Roman" w:hAnsi="Times New Roman"/>
          <w:sz w:val="28"/>
          <w:szCs w:val="28"/>
        </w:rPr>
        <w:t xml:space="preserve"> </w:t>
      </w:r>
      <w:r w:rsidRPr="00480D45">
        <w:rPr>
          <w:rFonts w:ascii="Times New Roman" w:hAnsi="Times New Roman"/>
          <w:sz w:val="28"/>
          <w:szCs w:val="28"/>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530324" w:rsidRPr="00480D45" w:rsidRDefault="00530324" w:rsidP="00CA4CDF">
      <w:pPr>
        <w:autoSpaceDE w:val="0"/>
        <w:autoSpaceDN w:val="0"/>
        <w:adjustRightInd w:val="0"/>
        <w:spacing w:after="0" w:line="360" w:lineRule="auto"/>
        <w:ind w:firstLine="709"/>
        <w:jc w:val="both"/>
        <w:rPr>
          <w:rFonts w:ascii="Times New Roman" w:hAnsi="Times New Roman"/>
          <w:sz w:val="28"/>
          <w:szCs w:val="28"/>
        </w:rPr>
      </w:pPr>
      <w:r w:rsidRPr="00480D45">
        <w:rPr>
          <w:rFonts w:ascii="Times New Roman" w:hAnsi="Times New Roman"/>
          <w:sz w:val="28"/>
          <w:szCs w:val="28"/>
        </w:rPr>
        <w:t>5.3.</w:t>
      </w:r>
      <w:r>
        <w:rPr>
          <w:rFonts w:ascii="Times New Roman" w:hAnsi="Times New Roman"/>
          <w:sz w:val="28"/>
          <w:szCs w:val="28"/>
        </w:rPr>
        <w:t xml:space="preserve"> </w:t>
      </w:r>
      <w:r w:rsidRPr="00480D45">
        <w:rPr>
          <w:rFonts w:ascii="Times New Roman" w:hAnsi="Times New Roman"/>
          <w:sz w:val="28"/>
          <w:szCs w:val="28"/>
        </w:rPr>
        <w:t>Заведующий Учреждения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30324" w:rsidRPr="00480D45" w:rsidRDefault="00530324" w:rsidP="00CA4CDF">
      <w:pPr>
        <w:autoSpaceDE w:val="0"/>
        <w:autoSpaceDN w:val="0"/>
        <w:adjustRightInd w:val="0"/>
        <w:spacing w:after="0" w:line="360" w:lineRule="auto"/>
        <w:ind w:firstLine="709"/>
        <w:jc w:val="both"/>
        <w:rPr>
          <w:rFonts w:ascii="Times New Roman" w:hAnsi="Times New Roman"/>
          <w:sz w:val="28"/>
          <w:szCs w:val="28"/>
        </w:rPr>
      </w:pPr>
      <w:r w:rsidRPr="00480D45">
        <w:rPr>
          <w:rFonts w:ascii="Times New Roman" w:hAnsi="Times New Roman"/>
          <w:sz w:val="28"/>
          <w:szCs w:val="28"/>
        </w:rPr>
        <w:t>5.4.</w:t>
      </w:r>
      <w:r>
        <w:rPr>
          <w:rFonts w:ascii="Times New Roman" w:hAnsi="Times New Roman"/>
          <w:sz w:val="28"/>
          <w:szCs w:val="28"/>
        </w:rPr>
        <w:t xml:space="preserve"> </w:t>
      </w:r>
      <w:r w:rsidRPr="00480D45">
        <w:rPr>
          <w:rFonts w:ascii="Times New Roman" w:hAnsi="Times New Roman"/>
          <w:sz w:val="28"/>
          <w:szCs w:val="28"/>
        </w:rPr>
        <w:t>Работник Учреждения обязан уведомлять заведующего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учреждения,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530324" w:rsidRPr="00480D45" w:rsidRDefault="00530324" w:rsidP="007255BE">
      <w:pPr>
        <w:widowControl w:val="0"/>
        <w:autoSpaceDE w:val="0"/>
        <w:autoSpaceDN w:val="0"/>
        <w:adjustRightInd w:val="0"/>
        <w:spacing w:after="0" w:line="240" w:lineRule="auto"/>
        <w:ind w:firstLine="426"/>
        <w:jc w:val="center"/>
        <w:outlineLvl w:val="1"/>
        <w:rPr>
          <w:rFonts w:ascii="Times New Roman" w:hAnsi="Times New Roman"/>
          <w:b/>
          <w:sz w:val="28"/>
          <w:szCs w:val="28"/>
        </w:rPr>
      </w:pPr>
      <w:bookmarkStart w:id="1" w:name="Par320"/>
      <w:bookmarkStart w:id="2" w:name="Par403"/>
      <w:bookmarkEnd w:id="1"/>
      <w:bookmarkEnd w:id="2"/>
    </w:p>
    <w:p w:rsidR="00530324" w:rsidRPr="00480D45" w:rsidRDefault="00530324" w:rsidP="007255BE">
      <w:pPr>
        <w:widowControl w:val="0"/>
        <w:autoSpaceDE w:val="0"/>
        <w:autoSpaceDN w:val="0"/>
        <w:adjustRightInd w:val="0"/>
        <w:spacing w:after="0" w:line="240" w:lineRule="auto"/>
        <w:ind w:firstLine="426"/>
        <w:jc w:val="center"/>
        <w:outlineLvl w:val="1"/>
        <w:rPr>
          <w:rFonts w:ascii="Times New Roman" w:hAnsi="Times New Roman"/>
          <w:b/>
          <w:sz w:val="28"/>
          <w:szCs w:val="28"/>
        </w:rPr>
      </w:pPr>
      <w:r w:rsidRPr="00480D45">
        <w:rPr>
          <w:rFonts w:ascii="Times New Roman" w:hAnsi="Times New Roman"/>
          <w:b/>
          <w:sz w:val="28"/>
          <w:szCs w:val="28"/>
        </w:rPr>
        <w:t>V</w:t>
      </w:r>
      <w:r w:rsidRPr="00480D45">
        <w:rPr>
          <w:rFonts w:ascii="Times New Roman" w:hAnsi="Times New Roman"/>
          <w:b/>
          <w:sz w:val="28"/>
          <w:szCs w:val="28"/>
          <w:lang w:val="en-US"/>
        </w:rPr>
        <w:t>I</w:t>
      </w:r>
      <w:r w:rsidRPr="00480D45">
        <w:rPr>
          <w:rFonts w:ascii="Times New Roman" w:hAnsi="Times New Roman"/>
          <w:b/>
          <w:sz w:val="28"/>
          <w:szCs w:val="28"/>
        </w:rPr>
        <w:t xml:space="preserve">. Заключительные положения </w:t>
      </w:r>
    </w:p>
    <w:p w:rsidR="00530324" w:rsidRPr="00480D45" w:rsidRDefault="00530324" w:rsidP="007255BE">
      <w:pPr>
        <w:widowControl w:val="0"/>
        <w:autoSpaceDE w:val="0"/>
        <w:autoSpaceDN w:val="0"/>
        <w:adjustRightInd w:val="0"/>
        <w:spacing w:after="0" w:line="240" w:lineRule="auto"/>
        <w:ind w:firstLine="426"/>
        <w:jc w:val="center"/>
        <w:outlineLvl w:val="1"/>
        <w:rPr>
          <w:rFonts w:ascii="Times New Roman" w:hAnsi="Times New Roman"/>
          <w:b/>
          <w:sz w:val="28"/>
          <w:szCs w:val="28"/>
        </w:rPr>
      </w:pPr>
    </w:p>
    <w:p w:rsidR="00530324" w:rsidRPr="00480D45" w:rsidRDefault="00530324" w:rsidP="00CA4CDF">
      <w:pPr>
        <w:widowControl w:val="0"/>
        <w:autoSpaceDE w:val="0"/>
        <w:autoSpaceDN w:val="0"/>
        <w:adjustRightInd w:val="0"/>
        <w:spacing w:after="0" w:line="360" w:lineRule="auto"/>
        <w:ind w:firstLine="709"/>
        <w:jc w:val="both"/>
        <w:rPr>
          <w:rFonts w:ascii="Times New Roman" w:hAnsi="Times New Roman"/>
          <w:sz w:val="28"/>
          <w:szCs w:val="28"/>
        </w:rPr>
      </w:pPr>
      <w:r w:rsidRPr="00480D45">
        <w:rPr>
          <w:rFonts w:ascii="Times New Roman" w:hAnsi="Times New Roman"/>
          <w:sz w:val="28"/>
          <w:szCs w:val="28"/>
        </w:rPr>
        <w:t xml:space="preserve">6.1. Устав Учреждения в новой редакции, изменения и (или) дополнения в устав разрабатываются Учреждением и представляются в Муниципальное казенное учреждение «Управление образования Исполнительного  комитета муниципального </w:t>
      </w:r>
      <w:r w:rsidRPr="00480D45">
        <w:rPr>
          <w:rFonts w:ascii="Times New Roman" w:hAnsi="Times New Roman"/>
          <w:sz w:val="28"/>
          <w:szCs w:val="28"/>
        </w:rPr>
        <w:lastRenderedPageBreak/>
        <w:t>образования города Казани» с приложением следующих документов:</w:t>
      </w:r>
    </w:p>
    <w:p w:rsidR="00530324" w:rsidRPr="00480D45" w:rsidRDefault="00530324" w:rsidP="00796D0B">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530324" w:rsidRPr="00480D45" w:rsidRDefault="00530324" w:rsidP="00796D0B">
      <w:pPr>
        <w:numPr>
          <w:ilvl w:val="0"/>
          <w:numId w:val="4"/>
        </w:numPr>
        <w:autoSpaceDE w:val="0"/>
        <w:autoSpaceDN w:val="0"/>
        <w:adjustRightInd w:val="0"/>
        <w:spacing w:after="0" w:line="360" w:lineRule="auto"/>
        <w:jc w:val="both"/>
        <w:rPr>
          <w:rFonts w:ascii="Times New Roman" w:hAnsi="Times New Roman"/>
          <w:sz w:val="28"/>
          <w:szCs w:val="28"/>
          <w:lang w:eastAsia="en-US"/>
        </w:rPr>
      </w:pPr>
      <w:r w:rsidRPr="00480D45">
        <w:rPr>
          <w:rFonts w:ascii="Times New Roman" w:hAnsi="Times New Roman"/>
          <w:sz w:val="28"/>
          <w:szCs w:val="28"/>
          <w:lang w:eastAsia="en-US"/>
        </w:rPr>
        <w:t>копия действующей редакции устава Учреждения.</w:t>
      </w:r>
    </w:p>
    <w:p w:rsidR="00530324" w:rsidRPr="00480D45" w:rsidRDefault="00530324" w:rsidP="00CA4CDF">
      <w:pPr>
        <w:widowControl w:val="0"/>
        <w:autoSpaceDE w:val="0"/>
        <w:autoSpaceDN w:val="0"/>
        <w:adjustRightInd w:val="0"/>
        <w:spacing w:after="0" w:line="360" w:lineRule="auto"/>
        <w:ind w:firstLine="709"/>
        <w:jc w:val="both"/>
        <w:rPr>
          <w:rFonts w:ascii="Times New Roman" w:hAnsi="Times New Roman"/>
          <w:sz w:val="28"/>
          <w:szCs w:val="28"/>
        </w:rPr>
      </w:pPr>
      <w:r w:rsidRPr="00480D45">
        <w:rPr>
          <w:rFonts w:ascii="Times New Roman" w:hAnsi="Times New Roman"/>
          <w:sz w:val="28"/>
          <w:szCs w:val="28"/>
        </w:rPr>
        <w:t>Муниципальное казенное учреждение «Управление образования Исполнительного  комитета муниципального образования города Казани» 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Муниципальное казенное учреждение «Управление образования Исполнительного  комитета муниципального образования города Казани» подписывает лист согласования и направляет его в Учреждение для представления в Муниципальное казенное учреждение «Комитет земельных и имущественных отношений Исполнительного комитета муниципального образования города  Казани».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530324" w:rsidRPr="00480D45" w:rsidRDefault="00530324" w:rsidP="00CA4CDF">
      <w:pPr>
        <w:widowControl w:val="0"/>
        <w:autoSpaceDE w:val="0"/>
        <w:autoSpaceDN w:val="0"/>
        <w:adjustRightInd w:val="0"/>
        <w:spacing w:after="0" w:line="360" w:lineRule="auto"/>
        <w:ind w:firstLine="709"/>
        <w:jc w:val="both"/>
        <w:rPr>
          <w:rFonts w:ascii="Times New Roman" w:hAnsi="Times New Roman"/>
          <w:sz w:val="28"/>
          <w:szCs w:val="28"/>
        </w:rPr>
      </w:pPr>
      <w:r w:rsidRPr="00480D45">
        <w:rPr>
          <w:rFonts w:ascii="Times New Roman" w:hAnsi="Times New Roman"/>
          <w:sz w:val="28"/>
          <w:szCs w:val="28"/>
        </w:rPr>
        <w:t>После государственной регистрации новой редакции устава, изменений и (или) дополнений в устав Учреждение в срок не позднее 10 рабочих дней представляет в Муниципальное казенное учреждение «Комитет земельных и имущественных отношений Исполнительного комитета муниципального образования города  Казани» копию новой редакции устава, изменений и (или) дополнений в устав с отметкой о государственной регистрации.</w:t>
      </w:r>
    </w:p>
    <w:p w:rsidR="00530324" w:rsidRPr="00480D45" w:rsidRDefault="00530324" w:rsidP="00CA4CDF">
      <w:pPr>
        <w:widowControl w:val="0"/>
        <w:autoSpaceDE w:val="0"/>
        <w:autoSpaceDN w:val="0"/>
        <w:adjustRightInd w:val="0"/>
        <w:spacing w:after="0" w:line="360" w:lineRule="auto"/>
        <w:ind w:firstLine="709"/>
        <w:jc w:val="both"/>
        <w:rPr>
          <w:rFonts w:ascii="Times New Roman" w:hAnsi="Times New Roman"/>
          <w:sz w:val="28"/>
          <w:szCs w:val="28"/>
        </w:rPr>
      </w:pPr>
      <w:r w:rsidRPr="00480D45">
        <w:rPr>
          <w:rFonts w:ascii="Times New Roman" w:hAnsi="Times New Roman"/>
          <w:sz w:val="28"/>
          <w:szCs w:val="28"/>
        </w:rPr>
        <w:t>6.2.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530324" w:rsidRPr="00480D45" w:rsidRDefault="00530324" w:rsidP="00CA4CDF">
      <w:pPr>
        <w:widowControl w:val="0"/>
        <w:autoSpaceDE w:val="0"/>
        <w:autoSpaceDN w:val="0"/>
        <w:adjustRightInd w:val="0"/>
        <w:spacing w:after="0" w:line="360" w:lineRule="auto"/>
        <w:ind w:firstLine="709"/>
        <w:jc w:val="both"/>
        <w:rPr>
          <w:rFonts w:ascii="Times New Roman" w:hAnsi="Times New Roman"/>
          <w:sz w:val="28"/>
          <w:szCs w:val="28"/>
        </w:rPr>
      </w:pPr>
      <w:r w:rsidRPr="00480D45">
        <w:rPr>
          <w:rFonts w:ascii="Times New Roman" w:hAnsi="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w:t>
      </w:r>
      <w:r w:rsidRPr="00480D45">
        <w:rPr>
          <w:rFonts w:ascii="Times New Roman" w:hAnsi="Times New Roman"/>
          <w:sz w:val="28"/>
          <w:szCs w:val="28"/>
        </w:rPr>
        <w:lastRenderedPageBreak/>
        <w:t>ликвидационной комиссией в Муниципальное казенное учреждение «Комитет земельных и имущественных отношений Исполнительного комитета муниципального образования города  Казани» для направления на цели развития образования.</w:t>
      </w:r>
    </w:p>
    <w:p w:rsidR="00530324" w:rsidRPr="00480D45" w:rsidRDefault="00530324" w:rsidP="00CA4CDF">
      <w:pPr>
        <w:widowControl w:val="0"/>
        <w:autoSpaceDE w:val="0"/>
        <w:autoSpaceDN w:val="0"/>
        <w:adjustRightInd w:val="0"/>
        <w:spacing w:after="0" w:line="360" w:lineRule="auto"/>
        <w:ind w:firstLine="709"/>
        <w:jc w:val="both"/>
        <w:rPr>
          <w:rFonts w:ascii="Times New Roman" w:hAnsi="Times New Roman"/>
          <w:sz w:val="28"/>
          <w:szCs w:val="28"/>
        </w:rPr>
      </w:pPr>
      <w:r w:rsidRPr="00480D45">
        <w:rPr>
          <w:rFonts w:ascii="Times New Roman" w:hAnsi="Times New Roman"/>
          <w:sz w:val="28"/>
          <w:szCs w:val="28"/>
        </w:rPr>
        <w:t>6.3.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530324" w:rsidRDefault="00530324" w:rsidP="00CA4CDF">
      <w:pPr>
        <w:spacing w:after="0" w:line="360" w:lineRule="auto"/>
        <w:ind w:firstLine="709"/>
        <w:rPr>
          <w:rFonts w:ascii="Times New Roman" w:hAnsi="Times New Roman"/>
        </w:rPr>
      </w:pPr>
    </w:p>
    <w:p w:rsidR="008F4D5D" w:rsidRDefault="008F4D5D" w:rsidP="00CA4CDF">
      <w:pPr>
        <w:spacing w:after="0" w:line="360" w:lineRule="auto"/>
        <w:ind w:firstLine="709"/>
        <w:rPr>
          <w:rFonts w:ascii="Times New Roman" w:hAnsi="Times New Roman"/>
        </w:rPr>
      </w:pPr>
    </w:p>
    <w:p w:rsidR="008F4D5D" w:rsidRDefault="008F4D5D" w:rsidP="00CA4CDF">
      <w:pPr>
        <w:spacing w:after="0" w:line="360" w:lineRule="auto"/>
        <w:ind w:firstLine="709"/>
        <w:rPr>
          <w:rFonts w:ascii="Times New Roman" w:hAnsi="Times New Roman"/>
        </w:rPr>
      </w:pPr>
    </w:p>
    <w:p w:rsidR="008F4D5D" w:rsidRDefault="008F4D5D" w:rsidP="00CA4CDF">
      <w:pPr>
        <w:spacing w:after="0" w:line="360" w:lineRule="auto"/>
        <w:ind w:firstLine="709"/>
        <w:rPr>
          <w:rFonts w:ascii="Times New Roman" w:hAnsi="Times New Roman"/>
        </w:rPr>
      </w:pPr>
    </w:p>
    <w:p w:rsidR="008F4D5D" w:rsidRDefault="008F4D5D" w:rsidP="00CA4CDF">
      <w:pPr>
        <w:spacing w:after="0" w:line="360" w:lineRule="auto"/>
        <w:ind w:firstLine="709"/>
        <w:rPr>
          <w:rFonts w:ascii="Times New Roman" w:hAnsi="Times New Roman"/>
        </w:rPr>
      </w:pPr>
    </w:p>
    <w:p w:rsidR="008F4D5D" w:rsidRDefault="008F4D5D" w:rsidP="00CA4CDF">
      <w:pPr>
        <w:spacing w:after="0" w:line="360" w:lineRule="auto"/>
        <w:ind w:firstLine="709"/>
        <w:rPr>
          <w:rFonts w:ascii="Times New Roman" w:hAnsi="Times New Roman"/>
        </w:rPr>
      </w:pPr>
    </w:p>
    <w:p w:rsidR="008F4D5D" w:rsidRDefault="008F4D5D" w:rsidP="00CA4CDF">
      <w:pPr>
        <w:spacing w:after="0" w:line="360" w:lineRule="auto"/>
        <w:ind w:firstLine="709"/>
        <w:rPr>
          <w:rFonts w:ascii="Times New Roman" w:hAnsi="Times New Roman"/>
        </w:rPr>
      </w:pPr>
    </w:p>
    <w:p w:rsidR="008F4D5D" w:rsidRDefault="008F4D5D" w:rsidP="00CA4CDF">
      <w:pPr>
        <w:spacing w:after="0" w:line="360" w:lineRule="auto"/>
        <w:ind w:firstLine="709"/>
        <w:rPr>
          <w:rFonts w:ascii="Times New Roman" w:hAnsi="Times New Roman"/>
        </w:rPr>
      </w:pPr>
    </w:p>
    <w:p w:rsidR="008F4D5D" w:rsidRDefault="008F4D5D" w:rsidP="00CA4CDF">
      <w:pPr>
        <w:spacing w:after="0" w:line="360" w:lineRule="auto"/>
        <w:ind w:firstLine="709"/>
        <w:rPr>
          <w:rFonts w:ascii="Times New Roman" w:hAnsi="Times New Roman"/>
        </w:rPr>
      </w:pPr>
    </w:p>
    <w:p w:rsidR="008F4D5D" w:rsidRDefault="008F4D5D" w:rsidP="00CA4CDF">
      <w:pPr>
        <w:spacing w:after="0" w:line="360" w:lineRule="auto"/>
        <w:ind w:firstLine="709"/>
        <w:rPr>
          <w:rFonts w:ascii="Times New Roman" w:hAnsi="Times New Roman"/>
        </w:rPr>
      </w:pPr>
    </w:p>
    <w:p w:rsidR="008F4D5D" w:rsidRDefault="008F4D5D" w:rsidP="00CA4CDF">
      <w:pPr>
        <w:spacing w:after="0" w:line="360" w:lineRule="auto"/>
        <w:ind w:firstLine="709"/>
        <w:rPr>
          <w:rFonts w:ascii="Times New Roman" w:hAnsi="Times New Roman"/>
        </w:rPr>
      </w:pPr>
    </w:p>
    <w:p w:rsidR="008F4D5D" w:rsidRDefault="008F4D5D" w:rsidP="00CA4CDF">
      <w:pPr>
        <w:spacing w:after="0" w:line="360" w:lineRule="auto"/>
        <w:ind w:firstLine="709"/>
        <w:rPr>
          <w:rFonts w:ascii="Times New Roman" w:hAnsi="Times New Roman"/>
        </w:rPr>
      </w:pPr>
    </w:p>
    <w:p w:rsidR="008F4D5D" w:rsidRDefault="008F4D5D" w:rsidP="00CA4CDF">
      <w:pPr>
        <w:spacing w:after="0" w:line="360" w:lineRule="auto"/>
        <w:ind w:firstLine="709"/>
        <w:rPr>
          <w:rFonts w:ascii="Times New Roman" w:hAnsi="Times New Roman"/>
        </w:rPr>
      </w:pPr>
    </w:p>
    <w:p w:rsidR="008F4D5D" w:rsidRDefault="008F4D5D" w:rsidP="00CA4CDF">
      <w:pPr>
        <w:spacing w:after="0" w:line="360" w:lineRule="auto"/>
        <w:ind w:firstLine="709"/>
        <w:rPr>
          <w:rFonts w:ascii="Times New Roman" w:hAnsi="Times New Roman"/>
        </w:rPr>
      </w:pPr>
    </w:p>
    <w:p w:rsidR="008F4D5D" w:rsidRPr="0084648C" w:rsidRDefault="008F4D5D" w:rsidP="008F4D5D">
      <w:pPr>
        <w:spacing w:after="0" w:line="360" w:lineRule="auto"/>
        <w:ind w:hanging="142"/>
        <w:rPr>
          <w:rFonts w:ascii="Times New Roman" w:hAnsi="Times New Roman"/>
        </w:rPr>
      </w:pPr>
      <w:r>
        <w:rPr>
          <w:rFonts w:ascii="Times New Roman" w:hAnsi="Times New Roman"/>
          <w:noProof/>
        </w:rPr>
        <w:lastRenderedPageBreak/>
        <w:drawing>
          <wp:inline distT="0" distB="0" distL="0" distR="0">
            <wp:extent cx="6477000" cy="9163050"/>
            <wp:effectExtent l="0" t="0" r="0" b="0"/>
            <wp:docPr id="20" name="Рисунок 20" descr="C:\Users\Админ\Desktop\2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дмин\Desktop\23.tif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0" cy="9163050"/>
                    </a:xfrm>
                    <a:prstGeom prst="rect">
                      <a:avLst/>
                    </a:prstGeom>
                    <a:noFill/>
                    <a:ln>
                      <a:noFill/>
                    </a:ln>
                  </pic:spPr>
                </pic:pic>
              </a:graphicData>
            </a:graphic>
          </wp:inline>
        </w:drawing>
      </w:r>
    </w:p>
    <w:sectPr w:rsidR="008F4D5D" w:rsidRPr="0084648C" w:rsidSect="008F4D5D">
      <w:footerReference w:type="even" r:id="rId10"/>
      <w:footerReference w:type="default" r:id="rId11"/>
      <w:pgSz w:w="11906" w:h="16838"/>
      <w:pgMar w:top="284" w:right="851"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E4C" w:rsidRDefault="00FA7E4C">
      <w:r>
        <w:separator/>
      </w:r>
    </w:p>
  </w:endnote>
  <w:endnote w:type="continuationSeparator" w:id="0">
    <w:p w:rsidR="00FA7E4C" w:rsidRDefault="00FA7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324" w:rsidRDefault="00530324" w:rsidP="0089787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30324" w:rsidRDefault="0053032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324" w:rsidRDefault="00530324" w:rsidP="0089787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8F4D5D">
      <w:rPr>
        <w:rStyle w:val="a8"/>
        <w:noProof/>
      </w:rPr>
      <w:t>10</w:t>
    </w:r>
    <w:r>
      <w:rPr>
        <w:rStyle w:val="a8"/>
      </w:rPr>
      <w:fldChar w:fldCharType="end"/>
    </w:r>
  </w:p>
  <w:p w:rsidR="00530324" w:rsidRDefault="0053032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E4C" w:rsidRDefault="00FA7E4C">
      <w:r>
        <w:separator/>
      </w:r>
    </w:p>
  </w:footnote>
  <w:footnote w:type="continuationSeparator" w:id="0">
    <w:p w:rsidR="00FA7E4C" w:rsidRDefault="00FA7E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2657"/>
    <w:multiLevelType w:val="hybridMultilevel"/>
    <w:tmpl w:val="3D34542E"/>
    <w:lvl w:ilvl="0" w:tplc="486CBCC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10B64C22"/>
    <w:multiLevelType w:val="hybridMultilevel"/>
    <w:tmpl w:val="EE5287E8"/>
    <w:lvl w:ilvl="0" w:tplc="486CBCC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13E45676"/>
    <w:multiLevelType w:val="hybridMultilevel"/>
    <w:tmpl w:val="4F3AC78E"/>
    <w:lvl w:ilvl="0" w:tplc="486CBCC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1F8A2445"/>
    <w:multiLevelType w:val="multilevel"/>
    <w:tmpl w:val="57B411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3C9E2BD6"/>
    <w:multiLevelType w:val="hybridMultilevel"/>
    <w:tmpl w:val="E954D0BE"/>
    <w:lvl w:ilvl="0" w:tplc="486CBCC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4FAA7FFA"/>
    <w:multiLevelType w:val="hybridMultilevel"/>
    <w:tmpl w:val="FA74B88C"/>
    <w:lvl w:ilvl="0" w:tplc="486CBCC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15:restartNumberingAfterBreak="0">
    <w:nsid w:val="71854D2F"/>
    <w:multiLevelType w:val="hybridMultilevel"/>
    <w:tmpl w:val="9028DA32"/>
    <w:lvl w:ilvl="0" w:tplc="486CBCC2">
      <w:start w:val="1"/>
      <w:numFmt w:val="bullet"/>
      <w:lvlText w:val=""/>
      <w:lvlJc w:val="left"/>
      <w:pPr>
        <w:ind w:left="721"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15:restartNumberingAfterBreak="0">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19E"/>
    <w:rsid w:val="000317EA"/>
    <w:rsid w:val="00191F2F"/>
    <w:rsid w:val="001C2FD6"/>
    <w:rsid w:val="001F630C"/>
    <w:rsid w:val="00262671"/>
    <w:rsid w:val="002F6F25"/>
    <w:rsid w:val="00322739"/>
    <w:rsid w:val="003512DF"/>
    <w:rsid w:val="00364B2B"/>
    <w:rsid w:val="003E531D"/>
    <w:rsid w:val="003E7E17"/>
    <w:rsid w:val="00403E32"/>
    <w:rsid w:val="00471E43"/>
    <w:rsid w:val="00480D45"/>
    <w:rsid w:val="004822EB"/>
    <w:rsid w:val="00484B88"/>
    <w:rsid w:val="004A6601"/>
    <w:rsid w:val="00530324"/>
    <w:rsid w:val="00531205"/>
    <w:rsid w:val="005846F0"/>
    <w:rsid w:val="005B50B2"/>
    <w:rsid w:val="005C7992"/>
    <w:rsid w:val="00672E7F"/>
    <w:rsid w:val="006B13C6"/>
    <w:rsid w:val="006D08E9"/>
    <w:rsid w:val="007255BE"/>
    <w:rsid w:val="00731AF5"/>
    <w:rsid w:val="007663F8"/>
    <w:rsid w:val="00796D0B"/>
    <w:rsid w:val="007B35E9"/>
    <w:rsid w:val="007D76BB"/>
    <w:rsid w:val="00827872"/>
    <w:rsid w:val="0084648C"/>
    <w:rsid w:val="00873B3C"/>
    <w:rsid w:val="00894558"/>
    <w:rsid w:val="0089787A"/>
    <w:rsid w:val="008A773C"/>
    <w:rsid w:val="008B6B88"/>
    <w:rsid w:val="008F4D5D"/>
    <w:rsid w:val="00900AE8"/>
    <w:rsid w:val="009B5F85"/>
    <w:rsid w:val="009E0539"/>
    <w:rsid w:val="00A33C5A"/>
    <w:rsid w:val="00A70CAB"/>
    <w:rsid w:val="00A91467"/>
    <w:rsid w:val="00AC69A3"/>
    <w:rsid w:val="00B1019E"/>
    <w:rsid w:val="00B12F3A"/>
    <w:rsid w:val="00B61AD2"/>
    <w:rsid w:val="00B65EBB"/>
    <w:rsid w:val="00B803F0"/>
    <w:rsid w:val="00BA1721"/>
    <w:rsid w:val="00C310B4"/>
    <w:rsid w:val="00C34072"/>
    <w:rsid w:val="00C57F9D"/>
    <w:rsid w:val="00C76FD5"/>
    <w:rsid w:val="00CA0E79"/>
    <w:rsid w:val="00CA4CDF"/>
    <w:rsid w:val="00CD7C82"/>
    <w:rsid w:val="00D05155"/>
    <w:rsid w:val="00D3332E"/>
    <w:rsid w:val="00DD6D8F"/>
    <w:rsid w:val="00DE7487"/>
    <w:rsid w:val="00E04839"/>
    <w:rsid w:val="00E420A3"/>
    <w:rsid w:val="00F03C35"/>
    <w:rsid w:val="00F760A6"/>
    <w:rsid w:val="00F76796"/>
    <w:rsid w:val="00FA7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5727DB0C-AC16-4C21-A3D2-74F3941D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B2B"/>
    <w:pPr>
      <w:spacing w:after="200" w:line="276" w:lineRule="auto"/>
    </w:pPr>
  </w:style>
  <w:style w:type="paragraph" w:styleId="2">
    <w:name w:val="heading 2"/>
    <w:basedOn w:val="a"/>
    <w:next w:val="a"/>
    <w:link w:val="20"/>
    <w:uiPriority w:val="99"/>
    <w:qFormat/>
    <w:rsid w:val="00B1019E"/>
    <w:pPr>
      <w:keepNext/>
      <w:spacing w:after="0" w:line="240" w:lineRule="auto"/>
      <w:jc w:val="center"/>
      <w:outlineLvl w:val="1"/>
    </w:pPr>
    <w:rPr>
      <w:rFonts w:ascii="Times New Roman" w:hAnsi="Times New Roman"/>
      <w:b/>
      <w:b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1019E"/>
    <w:rPr>
      <w:rFonts w:ascii="Times New Roman" w:hAnsi="Times New Roman" w:cs="Times New Roman"/>
      <w:b/>
      <w:bCs/>
      <w:color w:val="000000"/>
      <w:sz w:val="24"/>
      <w:szCs w:val="24"/>
    </w:rPr>
  </w:style>
  <w:style w:type="paragraph" w:styleId="a3">
    <w:name w:val="header"/>
    <w:basedOn w:val="a"/>
    <w:link w:val="a4"/>
    <w:uiPriority w:val="99"/>
    <w:rsid w:val="00B1019E"/>
    <w:pPr>
      <w:tabs>
        <w:tab w:val="center" w:pos="4677"/>
        <w:tab w:val="right" w:pos="9355"/>
      </w:tabs>
      <w:autoSpaceDE w:val="0"/>
      <w:autoSpaceDN w:val="0"/>
      <w:spacing w:after="0" w:line="240" w:lineRule="auto"/>
    </w:pPr>
    <w:rPr>
      <w:rFonts w:ascii="Times New Roman" w:hAnsi="Times New Roman"/>
      <w:sz w:val="20"/>
      <w:szCs w:val="20"/>
      <w:lang w:val="en-US"/>
    </w:rPr>
  </w:style>
  <w:style w:type="character" w:customStyle="1" w:styleId="a4">
    <w:name w:val="Верхний колонтитул Знак"/>
    <w:basedOn w:val="a0"/>
    <w:link w:val="a3"/>
    <w:uiPriority w:val="99"/>
    <w:locked/>
    <w:rsid w:val="00B1019E"/>
    <w:rPr>
      <w:rFonts w:ascii="Times New Roman" w:hAnsi="Times New Roman" w:cs="Times New Roman"/>
      <w:sz w:val="20"/>
      <w:szCs w:val="20"/>
      <w:lang w:val="en-US"/>
    </w:rPr>
  </w:style>
  <w:style w:type="paragraph" w:styleId="a5">
    <w:name w:val="caption"/>
    <w:basedOn w:val="a"/>
    <w:next w:val="a"/>
    <w:uiPriority w:val="99"/>
    <w:qFormat/>
    <w:rsid w:val="00B1019E"/>
    <w:pPr>
      <w:shd w:val="clear" w:color="auto" w:fill="FFFFFF"/>
      <w:spacing w:before="216" w:after="0" w:line="331" w:lineRule="atLeast"/>
      <w:ind w:left="778"/>
      <w:jc w:val="center"/>
    </w:pPr>
    <w:rPr>
      <w:rFonts w:ascii="Times New Roman" w:hAnsi="Times New Roman"/>
      <w:b/>
      <w:bCs/>
      <w:color w:val="000000"/>
      <w:sz w:val="24"/>
      <w:szCs w:val="24"/>
    </w:rPr>
  </w:style>
  <w:style w:type="paragraph" w:customStyle="1" w:styleId="dash041e0431044b0447043d044b0439">
    <w:name w:val="dash041e_0431_044b_0447_043d_044b_0439"/>
    <w:basedOn w:val="a"/>
    <w:uiPriority w:val="99"/>
    <w:rsid w:val="00A91467"/>
    <w:pPr>
      <w:spacing w:before="100" w:beforeAutospacing="1" w:after="100" w:afterAutospacing="1" w:line="240" w:lineRule="auto"/>
    </w:pPr>
    <w:rPr>
      <w:rFonts w:ascii="Times New Roman" w:hAnsi="Times New Roman"/>
      <w:sz w:val="24"/>
      <w:szCs w:val="24"/>
    </w:rPr>
  </w:style>
  <w:style w:type="character" w:customStyle="1" w:styleId="dash041e0431044b0447043d044b0439char">
    <w:name w:val="dash041e_0431_044b_0447_043d_044b_0439__char"/>
    <w:basedOn w:val="a0"/>
    <w:uiPriority w:val="99"/>
    <w:rsid w:val="00A91467"/>
    <w:rPr>
      <w:rFonts w:cs="Times New Roman"/>
    </w:rPr>
  </w:style>
  <w:style w:type="paragraph" w:styleId="a6">
    <w:name w:val="footer"/>
    <w:basedOn w:val="a"/>
    <w:link w:val="a7"/>
    <w:uiPriority w:val="99"/>
    <w:rsid w:val="00C76FD5"/>
    <w:pPr>
      <w:tabs>
        <w:tab w:val="center" w:pos="4677"/>
        <w:tab w:val="right" w:pos="9355"/>
      </w:tabs>
    </w:pPr>
  </w:style>
  <w:style w:type="character" w:customStyle="1" w:styleId="a7">
    <w:name w:val="Нижний колонтитул Знак"/>
    <w:basedOn w:val="a0"/>
    <w:link w:val="a6"/>
    <w:uiPriority w:val="99"/>
    <w:semiHidden/>
    <w:locked/>
    <w:rsid w:val="00484B88"/>
    <w:rPr>
      <w:rFonts w:cs="Times New Roman"/>
    </w:rPr>
  </w:style>
  <w:style w:type="character" w:styleId="a8">
    <w:name w:val="page number"/>
    <w:basedOn w:val="a0"/>
    <w:uiPriority w:val="99"/>
    <w:rsid w:val="00C76FD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987957">
      <w:marLeft w:val="0"/>
      <w:marRight w:val="0"/>
      <w:marTop w:val="0"/>
      <w:marBottom w:val="0"/>
      <w:divBdr>
        <w:top w:val="none" w:sz="0" w:space="0" w:color="auto"/>
        <w:left w:val="none" w:sz="0" w:space="0" w:color="auto"/>
        <w:bottom w:val="none" w:sz="0" w:space="0" w:color="auto"/>
        <w:right w:val="none" w:sz="0" w:space="0" w:color="auto"/>
      </w:divBdr>
    </w:div>
    <w:div w:id="18169879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DFA26-8FB9-4EC5-AE38-4F6CECB84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5003</Words>
  <Characters>28522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33459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2</cp:revision>
  <cp:lastPrinted>2019-03-05T06:39:00Z</cp:lastPrinted>
  <dcterms:created xsi:type="dcterms:W3CDTF">2020-06-11T12:27:00Z</dcterms:created>
  <dcterms:modified xsi:type="dcterms:W3CDTF">2020-06-11T12:27:00Z</dcterms:modified>
</cp:coreProperties>
</file>